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4FF2" w14:textId="77777777" w:rsidR="002C5DE8" w:rsidRDefault="00000000">
      <w:pPr>
        <w:jc w:val="center"/>
        <w:rPr>
          <w:rFonts w:ascii="Times New Roman" w:hAnsi="Times New Roman" w:cs="Times New Roman"/>
          <w:b/>
          <w:sz w:val="20"/>
          <w:szCs w:val="20"/>
        </w:rPr>
      </w:pPr>
      <w:r>
        <w:rPr>
          <w:rFonts w:ascii="Times New Roman" w:hAnsi="Times New Roman" w:cs="Times New Roman"/>
          <w:b/>
          <w:sz w:val="20"/>
          <w:szCs w:val="20"/>
        </w:rPr>
        <w:t>ДОГОВОР № _________</w:t>
      </w:r>
    </w:p>
    <w:p w14:paraId="112AD6C0" w14:textId="77777777" w:rsidR="002C5DE8" w:rsidRDefault="00000000">
      <w:pPr>
        <w:jc w:val="center"/>
        <w:rPr>
          <w:rFonts w:ascii="Times New Roman" w:hAnsi="Times New Roman" w:cs="Times New Roman"/>
          <w:sz w:val="20"/>
          <w:szCs w:val="20"/>
        </w:rPr>
      </w:pPr>
      <w:r>
        <w:rPr>
          <w:rFonts w:ascii="Times New Roman" w:hAnsi="Times New Roman" w:cs="Times New Roman"/>
          <w:b/>
          <w:sz w:val="20"/>
          <w:szCs w:val="20"/>
        </w:rPr>
        <w:t>об оказании платных образовательных услуг по программам дополнительного профессионального образования</w:t>
      </w:r>
    </w:p>
    <w:p w14:paraId="337D4371" w14:textId="77777777" w:rsidR="002C5DE8" w:rsidRDefault="002C5DE8">
      <w:pPr>
        <w:rPr>
          <w:rFonts w:ascii="Times New Roman" w:hAnsi="Times New Roman" w:cs="Times New Roman"/>
          <w:sz w:val="20"/>
          <w:szCs w:val="20"/>
        </w:rPr>
      </w:pPr>
    </w:p>
    <w:p w14:paraId="679108A9" w14:textId="77777777" w:rsidR="002C5DE8" w:rsidRDefault="00000000">
      <w:pPr>
        <w:rPr>
          <w:rFonts w:ascii="Times New Roman" w:hAnsi="Times New Roman" w:cs="Times New Roman"/>
          <w:sz w:val="20"/>
          <w:szCs w:val="20"/>
          <w:u w:val="single"/>
        </w:rPr>
      </w:pPr>
      <w:r>
        <w:rPr>
          <w:rFonts w:ascii="Times New Roman" w:hAnsi="Times New Roman" w:cs="Times New Roman"/>
          <w:sz w:val="20"/>
          <w:szCs w:val="20"/>
        </w:rPr>
        <w:t xml:space="preserve">г. Москва                                                                                                                                          </w:t>
      </w:r>
      <w:r>
        <w:rPr>
          <w:rFonts w:ascii="Times New Roman" w:hAnsi="Times New Roman" w:cs="Times New Roman"/>
          <w:sz w:val="20"/>
          <w:szCs w:val="20"/>
          <w:u w:val="single"/>
        </w:rPr>
        <w:t>« ___» ___________202__г.</w:t>
      </w:r>
    </w:p>
    <w:p w14:paraId="42062797" w14:textId="09E2631C" w:rsidR="002C5DE8" w:rsidRDefault="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 xml:space="preserve">Автономная некоммерческая организация дополнительного профессионального образования «Институт коррекционной педагогики Дефектология </w:t>
      </w:r>
      <w:proofErr w:type="spellStart"/>
      <w:r w:rsidRPr="00D77AD7">
        <w:rPr>
          <w:rFonts w:ascii="Times New Roman" w:hAnsi="Times New Roman" w:cs="Times New Roman"/>
          <w:sz w:val="20"/>
          <w:szCs w:val="20"/>
        </w:rPr>
        <w:t>Проф</w:t>
      </w:r>
      <w:proofErr w:type="spellEnd"/>
      <w:r w:rsidRPr="00D77AD7">
        <w:rPr>
          <w:rFonts w:ascii="Times New Roman" w:hAnsi="Times New Roman" w:cs="Times New Roman"/>
          <w:sz w:val="20"/>
          <w:szCs w:val="20"/>
        </w:rPr>
        <w:t>» (далее – АНО ДПО «ИКП ДЕФЕКТОЛОГИЯ ПРОФ»),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«Сколково» № 057 от 08 декабря 2025 года бессрочно, выданного Некоммерческой организацией Фондом развития Центра разработки и коммерциализации новых технологий,  в лице Ректора Мартель Васкес Елены Владимировны, действующей на основании Устава</w:t>
      </w:r>
      <w:r w:rsidR="00000000">
        <w:rPr>
          <w:rFonts w:ascii="Times New Roman" w:hAnsi="Times New Roman" w:cs="Times New Roman"/>
          <w:sz w:val="20"/>
          <w:szCs w:val="20"/>
        </w:rPr>
        <w:t xml:space="preserve">, именуемая в дальнейшем «Исполнитель», с одной стороны, и гражданин(ка) </w:t>
      </w:r>
    </w:p>
    <w:p w14:paraId="0129B0CA" w14:textId="77777777" w:rsidR="002C5DE8" w:rsidRDefault="00000000">
      <w:pPr>
        <w:spacing w:after="0"/>
        <w:jc w:val="both"/>
        <w:rPr>
          <w:rFonts w:ascii="Times New Roman" w:hAnsi="Times New Roman" w:cs="Times New Roman"/>
          <w:bCs/>
          <w:sz w:val="20"/>
          <w:szCs w:val="20"/>
        </w:rPr>
      </w:pPr>
      <w:r>
        <w:rPr>
          <w:rFonts w:ascii="Times New Roman" w:hAnsi="Times New Roman" w:cs="Times New Roman"/>
          <w:sz w:val="20"/>
          <w:szCs w:val="20"/>
        </w:rPr>
        <w:t>____________________________________________________________________________________________________,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14:paraId="376FDC32" w14:textId="77777777" w:rsidR="002C5DE8" w:rsidRDefault="00000000">
      <w:pPr>
        <w:spacing w:before="240"/>
        <w:jc w:val="both"/>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595F4773" w14:textId="77777777" w:rsidR="002C5DE8" w:rsidRDefault="00000000">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rPr>
      </w:pPr>
      <w:r>
        <w:rPr>
          <w:rFonts w:ascii="Times New Roman" w:hAnsi="Times New Roman" w:cs="Times New Roman"/>
          <w:sz w:val="20"/>
          <w:szCs w:val="20"/>
        </w:rPr>
        <w:t xml:space="preserve">1.1.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w:t>
      </w:r>
      <w:r>
        <w:rPr>
          <w:rFonts w:ascii="Times New Roman" w:hAnsi="Times New Roman" w:cs="Times New Roman"/>
          <w:b/>
          <w:sz w:val="20"/>
          <w:szCs w:val="20"/>
        </w:rPr>
        <w:t>«Адаптивная физическая культура и спорт</w:t>
      </w:r>
      <w:r>
        <w:rPr>
          <w:rFonts w:ascii="Times New Roman" w:hAnsi="Times New Roman" w:cs="Times New Roman"/>
          <w:sz w:val="20"/>
          <w:szCs w:val="20"/>
        </w:rPr>
        <w:t xml:space="preserve"> (Далее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14:paraId="3744F18D" w14:textId="77777777" w:rsidR="002C5DE8" w:rsidRDefault="002C5DE8">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b/>
          <w:sz w:val="20"/>
          <w:szCs w:val="20"/>
        </w:rPr>
      </w:pPr>
    </w:p>
    <w:p w14:paraId="6AF381D7"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 xml:space="preserve">1.2. Трудоемкость образовательной программы по настоящему Договору составляет </w:t>
      </w:r>
      <w:r>
        <w:rPr>
          <w:rFonts w:ascii="Times New Roman" w:hAnsi="Times New Roman" w:cs="Times New Roman"/>
          <w:b/>
          <w:sz w:val="20"/>
          <w:szCs w:val="20"/>
        </w:rPr>
        <w:t>762</w:t>
      </w:r>
      <w:r>
        <w:rPr>
          <w:rFonts w:ascii="Times New Roman" w:hAnsi="Times New Roman" w:cs="Times New Roman"/>
          <w:sz w:val="20"/>
          <w:szCs w:val="20"/>
        </w:rPr>
        <w:t xml:space="preserve"> часа, срок освоения образовательной программы (продолжительность обучения) – </w:t>
      </w:r>
      <w:r>
        <w:rPr>
          <w:rFonts w:ascii="Times New Roman" w:hAnsi="Times New Roman" w:cs="Times New Roman"/>
          <w:b/>
          <w:sz w:val="20"/>
          <w:szCs w:val="20"/>
        </w:rPr>
        <w:t xml:space="preserve">20 </w:t>
      </w:r>
      <w:r>
        <w:rPr>
          <w:rFonts w:ascii="Times New Roman" w:hAnsi="Times New Roman" w:cs="Times New Roman"/>
          <w:sz w:val="20"/>
          <w:szCs w:val="20"/>
        </w:rPr>
        <w:t>недель. Период обучения с __________________ 20__ г. по __________________ 20__ г.</w:t>
      </w:r>
    </w:p>
    <w:p w14:paraId="1AC90A39"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14:paraId="2D99DC96"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1.4. После освоения Обучающимся образовательной программы и успешного прохождения итоговой аттестации ему выдается диплом о профессиональной переподготовке установленного образца.</w:t>
      </w:r>
    </w:p>
    <w:p w14:paraId="02B042F5"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3F056A06"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1.5. Лицам, отчисленным до завершения обучения и (или) не прошедшим итоговой аттестации, выдается справка об обучении или о периоде обучения.</w:t>
      </w:r>
    </w:p>
    <w:p w14:paraId="4DC14ACA" w14:textId="77777777" w:rsidR="002C5DE8" w:rsidRDefault="00000000" w:rsidP="00D77AD7">
      <w:pPr>
        <w:spacing w:line="240" w:lineRule="auto"/>
        <w:jc w:val="both"/>
        <w:rPr>
          <w:rFonts w:ascii="Times New Roman" w:hAnsi="Times New Roman" w:cs="Times New Roman"/>
          <w:b/>
          <w:sz w:val="20"/>
          <w:szCs w:val="20"/>
        </w:rPr>
      </w:pPr>
      <w:r>
        <w:rPr>
          <w:rFonts w:ascii="Times New Roman" w:hAnsi="Times New Roman" w:cs="Times New Roman"/>
          <w:b/>
          <w:sz w:val="20"/>
          <w:szCs w:val="20"/>
        </w:rPr>
        <w:t>2. ПРАВА СТОРОН</w:t>
      </w:r>
    </w:p>
    <w:p w14:paraId="0B5EF35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2.1. Исполнитель вправе</w:t>
      </w:r>
    </w:p>
    <w:p w14:paraId="54AAF14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CF811DB"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14:paraId="13D1D434"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2.1.3. Требовать от Обучающегося выполнения обязанностей согласно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3.2 настоящего Договора.</w:t>
      </w:r>
    </w:p>
    <w:p w14:paraId="73C699F7"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14:paraId="250D9916"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2.2. Обучающийся вправе</w:t>
      </w:r>
    </w:p>
    <w:p w14:paraId="15B69A51"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2.2.1. Обращаться к Исполнителю по вопросам, касающимся образовательного процесса.</w:t>
      </w:r>
    </w:p>
    <w:p w14:paraId="194AC72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14:paraId="64C7FA90"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14:paraId="66E451C2"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14:paraId="60216B72"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14:paraId="7D23EACC" w14:textId="77777777" w:rsidR="002C5DE8" w:rsidRDefault="00000000" w:rsidP="00D77AD7">
      <w:pPr>
        <w:spacing w:line="240" w:lineRule="auto"/>
        <w:jc w:val="both"/>
        <w:rPr>
          <w:rFonts w:ascii="Times New Roman" w:hAnsi="Times New Roman" w:cs="Times New Roman"/>
          <w:b/>
          <w:sz w:val="20"/>
          <w:szCs w:val="20"/>
        </w:rPr>
      </w:pPr>
      <w:r>
        <w:rPr>
          <w:rFonts w:ascii="Times New Roman" w:hAnsi="Times New Roman" w:cs="Times New Roman"/>
          <w:b/>
          <w:sz w:val="20"/>
          <w:szCs w:val="20"/>
        </w:rPr>
        <w:t>3. ОБЯЗАННОСТИ СТОРОН</w:t>
      </w:r>
    </w:p>
    <w:p w14:paraId="65F39403"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 Исполнитель обязуется:</w:t>
      </w:r>
    </w:p>
    <w:p w14:paraId="4C821353"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14:paraId="352C47FF"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14:paraId="7ED2CA3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14:paraId="77A586BC"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3.1.4. Обеспечить Обучающемуся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14:paraId="242ECED0"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3.1.5. Предоставлять Обучающемуся по его требованию информацию о содержании учебных дисциплин (модулей), предусмотренных учебным планом, и сроках обучения, предусмотренных календарным учебным графиком.</w:t>
      </w:r>
    </w:p>
    <w:p w14:paraId="32C0C66C" w14:textId="77777777" w:rsidR="002C5DE8" w:rsidRDefault="002C5DE8">
      <w:pPr>
        <w:widowControl w:val="0"/>
        <w:spacing w:after="0" w:line="240" w:lineRule="auto"/>
        <w:ind w:firstLine="709"/>
        <w:jc w:val="center"/>
        <w:rPr>
          <w:rFonts w:ascii="Times New Roman" w:eastAsia="Times New Roman" w:hAnsi="Times New Roman" w:cs="Times New Roman"/>
          <w:b/>
          <w:sz w:val="20"/>
          <w:szCs w:val="20"/>
        </w:rPr>
      </w:pPr>
    </w:p>
    <w:p w14:paraId="2888F44E" w14:textId="77777777" w:rsidR="002C5DE8" w:rsidRDefault="00000000">
      <w:pPr>
        <w:pStyle w:val="Default"/>
        <w:widowControl w:val="0"/>
        <w:spacing w:line="276" w:lineRule="auto"/>
        <w:jc w:val="center"/>
        <w:rPr>
          <w:b/>
          <w:sz w:val="18"/>
          <w:szCs w:val="18"/>
        </w:rPr>
      </w:pPr>
      <w:r>
        <w:rPr>
          <w:b/>
          <w:sz w:val="18"/>
          <w:szCs w:val="18"/>
        </w:rPr>
        <w:t xml:space="preserve">Календарный учебный график </w:t>
      </w:r>
    </w:p>
    <w:p w14:paraId="29110A5C" w14:textId="77777777" w:rsidR="002C5DE8" w:rsidRDefault="00000000">
      <w:pPr>
        <w:pStyle w:val="a8"/>
        <w:jc w:val="center"/>
        <w:rPr>
          <w:rFonts w:ascii="Times New Roman" w:hAnsi="Times New Roman" w:cs="Times New Roman"/>
          <w:b/>
          <w:bCs/>
          <w:sz w:val="18"/>
          <w:szCs w:val="18"/>
        </w:rPr>
      </w:pPr>
      <w:r>
        <w:rPr>
          <w:rFonts w:ascii="Times New Roman" w:hAnsi="Times New Roman" w:cs="Times New Roman"/>
          <w:b/>
          <w:bCs/>
          <w:sz w:val="18"/>
          <w:szCs w:val="18"/>
        </w:rPr>
        <w:t>программы профессиональной переподготовки</w:t>
      </w:r>
    </w:p>
    <w:p w14:paraId="0DC743D7" w14:textId="77777777" w:rsidR="002C5DE8" w:rsidRDefault="00000000">
      <w:pPr>
        <w:pStyle w:val="a8"/>
        <w:jc w:val="center"/>
        <w:rPr>
          <w:rFonts w:ascii="Times New Roman" w:hAnsi="Times New Roman" w:cs="Times New Roman"/>
          <w:b/>
          <w:bCs/>
          <w:sz w:val="18"/>
          <w:szCs w:val="18"/>
        </w:rPr>
      </w:pPr>
      <w:r>
        <w:rPr>
          <w:rFonts w:ascii="Times New Roman" w:hAnsi="Times New Roman" w:cs="Times New Roman"/>
          <w:b/>
          <w:bCs/>
          <w:sz w:val="18"/>
          <w:szCs w:val="18"/>
        </w:rPr>
        <w:t>«Адаптивная физическая культура и спорт»</w:t>
      </w:r>
    </w:p>
    <w:p w14:paraId="30824F78" w14:textId="77777777" w:rsidR="002C5DE8" w:rsidRDefault="002C5DE8">
      <w:pPr>
        <w:pStyle w:val="Default"/>
        <w:widowControl w:val="0"/>
        <w:spacing w:line="276" w:lineRule="auto"/>
        <w:jc w:val="center"/>
        <w:rPr>
          <w:b/>
          <w:sz w:val="18"/>
          <w:szCs w:val="18"/>
        </w:rPr>
      </w:pPr>
    </w:p>
    <w:p w14:paraId="122F898F" w14:textId="77777777" w:rsidR="002C5DE8"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Срок освоения: </w:t>
      </w:r>
      <w:r>
        <w:rPr>
          <w:rFonts w:ascii="Times New Roman" w:eastAsia="Times New Roman" w:hAnsi="Times New Roman" w:cs="Times New Roman"/>
          <w:sz w:val="18"/>
          <w:szCs w:val="18"/>
        </w:rPr>
        <w:t>762 ч. –20 недель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5863"/>
        <w:gridCol w:w="1709"/>
        <w:gridCol w:w="1187"/>
      </w:tblGrid>
      <w:tr w:rsidR="002C5DE8" w14:paraId="43FEB35D" w14:textId="77777777">
        <w:tc>
          <w:tcPr>
            <w:tcW w:w="766" w:type="dxa"/>
            <w:tcBorders>
              <w:top w:val="single" w:sz="4" w:space="0" w:color="auto"/>
              <w:left w:val="single" w:sz="4" w:space="0" w:color="auto"/>
              <w:bottom w:val="single" w:sz="4" w:space="0" w:color="auto"/>
              <w:right w:val="single" w:sz="4" w:space="0" w:color="auto"/>
            </w:tcBorders>
          </w:tcPr>
          <w:p w14:paraId="44BCFA0E" w14:textId="77777777" w:rsidR="002C5DE8"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п/п</w:t>
            </w:r>
          </w:p>
        </w:tc>
        <w:tc>
          <w:tcPr>
            <w:tcW w:w="5863" w:type="dxa"/>
            <w:tcBorders>
              <w:top w:val="single" w:sz="4" w:space="0" w:color="auto"/>
              <w:left w:val="single" w:sz="4" w:space="0" w:color="auto"/>
              <w:bottom w:val="single" w:sz="4" w:space="0" w:color="auto"/>
              <w:right w:val="single" w:sz="4" w:space="0" w:color="auto"/>
            </w:tcBorders>
          </w:tcPr>
          <w:p w14:paraId="20D1D363" w14:textId="77777777" w:rsidR="002C5DE8"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Наименование дисциплин, тем</w:t>
            </w:r>
          </w:p>
        </w:tc>
        <w:tc>
          <w:tcPr>
            <w:tcW w:w="1709" w:type="dxa"/>
            <w:tcBorders>
              <w:top w:val="single" w:sz="4" w:space="0" w:color="auto"/>
              <w:left w:val="single" w:sz="4" w:space="0" w:color="auto"/>
              <w:bottom w:val="single" w:sz="4" w:space="0" w:color="auto"/>
              <w:right w:val="single" w:sz="4" w:space="0" w:color="auto"/>
            </w:tcBorders>
          </w:tcPr>
          <w:p w14:paraId="2CA750D0" w14:textId="77777777" w:rsidR="002C5DE8"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Общая трудоемкость в </w:t>
            </w:r>
            <w:proofErr w:type="spellStart"/>
            <w:r>
              <w:rPr>
                <w:rFonts w:ascii="Times New Roman" w:eastAsia="Times New Roman" w:hAnsi="Times New Roman" w:cs="Times New Roman"/>
                <w:b/>
                <w:sz w:val="18"/>
                <w:szCs w:val="18"/>
              </w:rPr>
              <w:t>ак.ч</w:t>
            </w:r>
            <w:proofErr w:type="spellEnd"/>
          </w:p>
        </w:tc>
        <w:tc>
          <w:tcPr>
            <w:tcW w:w="1187" w:type="dxa"/>
            <w:tcBorders>
              <w:top w:val="single" w:sz="4" w:space="0" w:color="auto"/>
              <w:left w:val="single" w:sz="4" w:space="0" w:color="auto"/>
              <w:bottom w:val="single" w:sz="4" w:space="0" w:color="auto"/>
              <w:right w:val="single" w:sz="4" w:space="0" w:color="auto"/>
            </w:tcBorders>
          </w:tcPr>
          <w:p w14:paraId="29D3F8DB" w14:textId="77777777" w:rsidR="002C5DE8"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Учебные недели</w:t>
            </w:r>
          </w:p>
        </w:tc>
      </w:tr>
      <w:tr w:rsidR="002C5DE8" w14:paraId="178DD475" w14:textId="77777777">
        <w:trPr>
          <w:trHeight w:val="506"/>
        </w:trPr>
        <w:tc>
          <w:tcPr>
            <w:tcW w:w="766" w:type="dxa"/>
            <w:tcBorders>
              <w:top w:val="single" w:sz="4" w:space="0" w:color="auto"/>
              <w:left w:val="single" w:sz="4" w:space="0" w:color="auto"/>
              <w:bottom w:val="single" w:sz="4" w:space="0" w:color="auto"/>
              <w:right w:val="single" w:sz="4" w:space="0" w:color="auto"/>
            </w:tcBorders>
            <w:vAlign w:val="center"/>
          </w:tcPr>
          <w:p w14:paraId="1D33CD68" w14:textId="77777777" w:rsidR="002C5DE8" w:rsidRDefault="002C5DE8">
            <w:pPr>
              <w:widowControl w:val="0"/>
              <w:rPr>
                <w:rFonts w:ascii="Times New Roman" w:eastAsia="Times New Roman" w:hAnsi="Times New Roman" w:cs="Times New Roman"/>
                <w:b/>
                <w:sz w:val="18"/>
                <w:szCs w:val="18"/>
              </w:rPr>
            </w:pPr>
          </w:p>
        </w:tc>
        <w:tc>
          <w:tcPr>
            <w:tcW w:w="5863" w:type="dxa"/>
            <w:tcBorders>
              <w:top w:val="single" w:sz="4" w:space="0" w:color="auto"/>
              <w:left w:val="single" w:sz="4" w:space="0" w:color="auto"/>
              <w:bottom w:val="single" w:sz="4" w:space="0" w:color="auto"/>
              <w:right w:val="single" w:sz="4" w:space="0" w:color="auto"/>
            </w:tcBorders>
            <w:vAlign w:val="center"/>
          </w:tcPr>
          <w:p w14:paraId="675BC15B" w14:textId="77777777" w:rsidR="002C5DE8" w:rsidRDefault="00000000">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МДК «Основы профессиональной деятельности тренера-преподавателя по адаптивной физической культуре»</w:t>
            </w:r>
          </w:p>
        </w:tc>
        <w:tc>
          <w:tcPr>
            <w:tcW w:w="1709" w:type="dxa"/>
            <w:tcBorders>
              <w:top w:val="single" w:sz="4" w:space="0" w:color="auto"/>
              <w:left w:val="single" w:sz="4" w:space="0" w:color="auto"/>
              <w:bottom w:val="single" w:sz="4" w:space="0" w:color="auto"/>
              <w:right w:val="single" w:sz="4" w:space="0" w:color="auto"/>
            </w:tcBorders>
          </w:tcPr>
          <w:p w14:paraId="4615B133"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758</w:t>
            </w:r>
          </w:p>
        </w:tc>
        <w:tc>
          <w:tcPr>
            <w:tcW w:w="1187" w:type="dxa"/>
            <w:tcBorders>
              <w:top w:val="single" w:sz="4" w:space="0" w:color="auto"/>
              <w:left w:val="single" w:sz="4" w:space="0" w:color="auto"/>
              <w:bottom w:val="single" w:sz="4" w:space="0" w:color="auto"/>
              <w:right w:val="single" w:sz="4" w:space="0" w:color="auto"/>
            </w:tcBorders>
          </w:tcPr>
          <w:p w14:paraId="493BD602" w14:textId="77777777" w:rsidR="002C5DE8" w:rsidRDefault="00000000">
            <w:pPr>
              <w:jc w:val="center"/>
              <w:rPr>
                <w:rFonts w:ascii="Times New Roman" w:hAnsi="Times New Roman" w:cs="Times New Roman"/>
                <w:b/>
                <w:sz w:val="18"/>
                <w:szCs w:val="18"/>
              </w:rPr>
            </w:pPr>
            <w:r>
              <w:rPr>
                <w:rFonts w:ascii="Times New Roman" w:hAnsi="Times New Roman" w:cs="Times New Roman"/>
                <w:b/>
                <w:sz w:val="18"/>
                <w:szCs w:val="18"/>
              </w:rPr>
              <w:t>1-19</w:t>
            </w:r>
          </w:p>
        </w:tc>
      </w:tr>
      <w:tr w:rsidR="002C5DE8" w14:paraId="3D3EDA5C" w14:textId="77777777">
        <w:tc>
          <w:tcPr>
            <w:tcW w:w="766" w:type="dxa"/>
            <w:tcBorders>
              <w:top w:val="single" w:sz="4" w:space="0" w:color="auto"/>
              <w:left w:val="single" w:sz="4" w:space="0" w:color="auto"/>
              <w:bottom w:val="single" w:sz="4" w:space="0" w:color="auto"/>
              <w:right w:val="single" w:sz="4" w:space="0" w:color="auto"/>
            </w:tcBorders>
            <w:vAlign w:val="center"/>
          </w:tcPr>
          <w:p w14:paraId="371C5C27" w14:textId="77777777" w:rsidR="002C5DE8"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63" w:type="dxa"/>
            <w:tcBorders>
              <w:top w:val="single" w:sz="4" w:space="0" w:color="auto"/>
              <w:left w:val="single" w:sz="4" w:space="0" w:color="auto"/>
              <w:bottom w:val="single" w:sz="4" w:space="0" w:color="auto"/>
              <w:right w:val="single" w:sz="4" w:space="0" w:color="auto"/>
            </w:tcBorders>
          </w:tcPr>
          <w:p w14:paraId="5608213A" w14:textId="77777777" w:rsidR="002C5DE8" w:rsidRDefault="00000000">
            <w:pPr>
              <w:rPr>
                <w:rFonts w:ascii="Times New Roman" w:hAnsi="Times New Roman" w:cs="Times New Roman"/>
                <w:sz w:val="18"/>
                <w:szCs w:val="18"/>
                <w:highlight w:val="green"/>
              </w:rPr>
            </w:pPr>
            <w:r>
              <w:rPr>
                <w:rFonts w:ascii="Times New Roman" w:eastAsia="Times New Roman" w:hAnsi="Times New Roman" w:cs="Times New Roman"/>
                <w:sz w:val="18"/>
                <w:szCs w:val="18"/>
              </w:rPr>
              <w:t>Правовые основы профессиональной деятельности в сфере адаптивной физической культуры и спорта</w:t>
            </w:r>
          </w:p>
        </w:tc>
        <w:tc>
          <w:tcPr>
            <w:tcW w:w="1709" w:type="dxa"/>
            <w:tcBorders>
              <w:top w:val="single" w:sz="4" w:space="0" w:color="auto"/>
              <w:left w:val="single" w:sz="4" w:space="0" w:color="auto"/>
              <w:bottom w:val="single" w:sz="4" w:space="0" w:color="auto"/>
              <w:right w:val="single" w:sz="4" w:space="0" w:color="auto"/>
            </w:tcBorders>
          </w:tcPr>
          <w:p w14:paraId="10EF9ED7"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53AD5FBE" w14:textId="77777777" w:rsidR="002C5DE8" w:rsidRDefault="00000000">
            <w:pPr>
              <w:jc w:val="center"/>
              <w:rPr>
                <w:rFonts w:ascii="Times New Roman" w:hAnsi="Times New Roman" w:cs="Times New Roman"/>
                <w:sz w:val="18"/>
                <w:szCs w:val="18"/>
              </w:rPr>
            </w:pPr>
            <w:r>
              <w:rPr>
                <w:rFonts w:ascii="Times New Roman" w:hAnsi="Times New Roman" w:cs="Times New Roman"/>
                <w:sz w:val="18"/>
                <w:szCs w:val="18"/>
              </w:rPr>
              <w:t>1-2</w:t>
            </w:r>
          </w:p>
        </w:tc>
      </w:tr>
      <w:tr w:rsidR="002C5DE8" w14:paraId="26C3ECFE" w14:textId="77777777">
        <w:tc>
          <w:tcPr>
            <w:tcW w:w="766" w:type="dxa"/>
            <w:tcBorders>
              <w:top w:val="single" w:sz="4" w:space="0" w:color="auto"/>
              <w:left w:val="single" w:sz="4" w:space="0" w:color="auto"/>
              <w:bottom w:val="single" w:sz="4" w:space="0" w:color="auto"/>
              <w:right w:val="single" w:sz="4" w:space="0" w:color="auto"/>
            </w:tcBorders>
          </w:tcPr>
          <w:p w14:paraId="2F4BC933" w14:textId="77777777" w:rsidR="002C5DE8" w:rsidRDefault="00000000">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863" w:type="dxa"/>
            <w:tcBorders>
              <w:top w:val="single" w:sz="4" w:space="0" w:color="auto"/>
              <w:left w:val="single" w:sz="4" w:space="0" w:color="auto"/>
              <w:bottom w:val="single" w:sz="4" w:space="0" w:color="auto"/>
              <w:right w:val="single" w:sz="4" w:space="0" w:color="auto"/>
            </w:tcBorders>
          </w:tcPr>
          <w:p w14:paraId="097271D6" w14:textId="77777777" w:rsidR="002C5DE8" w:rsidRDefault="00000000">
            <w:pPr>
              <w:pStyle w:val="c13"/>
              <w:shd w:val="clear" w:color="auto" w:fill="FFFFFF"/>
              <w:spacing w:before="0" w:beforeAutospacing="0" w:after="0" w:afterAutospacing="0"/>
              <w:rPr>
                <w:rStyle w:val="c2"/>
                <w:sz w:val="18"/>
                <w:szCs w:val="18"/>
              </w:rPr>
            </w:pPr>
            <w:r>
              <w:rPr>
                <w:sz w:val="18"/>
                <w:szCs w:val="18"/>
              </w:rPr>
              <w:t>Психолого-педагогические основы адаптивной физической культуры</w:t>
            </w:r>
          </w:p>
        </w:tc>
        <w:tc>
          <w:tcPr>
            <w:tcW w:w="1709" w:type="dxa"/>
            <w:tcBorders>
              <w:top w:val="single" w:sz="4" w:space="0" w:color="auto"/>
              <w:left w:val="single" w:sz="4" w:space="0" w:color="auto"/>
              <w:bottom w:val="single" w:sz="4" w:space="0" w:color="auto"/>
              <w:right w:val="single" w:sz="4" w:space="0" w:color="auto"/>
            </w:tcBorders>
          </w:tcPr>
          <w:p w14:paraId="0685DD16" w14:textId="77777777" w:rsidR="002C5DE8"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587F4D43" w14:textId="77777777" w:rsidR="002C5DE8" w:rsidRDefault="00000000">
            <w:pPr>
              <w:jc w:val="center"/>
              <w:rPr>
                <w:rFonts w:ascii="Times New Roman" w:hAnsi="Times New Roman" w:cs="Times New Roman"/>
                <w:sz w:val="18"/>
                <w:szCs w:val="18"/>
              </w:rPr>
            </w:pPr>
            <w:r>
              <w:rPr>
                <w:rFonts w:ascii="Times New Roman" w:hAnsi="Times New Roman" w:cs="Times New Roman"/>
                <w:sz w:val="18"/>
                <w:szCs w:val="18"/>
              </w:rPr>
              <w:t>2-4</w:t>
            </w:r>
          </w:p>
        </w:tc>
      </w:tr>
      <w:tr w:rsidR="002C5DE8" w14:paraId="46AAA5D9" w14:textId="77777777">
        <w:tc>
          <w:tcPr>
            <w:tcW w:w="766" w:type="dxa"/>
            <w:tcBorders>
              <w:top w:val="single" w:sz="4" w:space="0" w:color="auto"/>
              <w:left w:val="single" w:sz="4" w:space="0" w:color="auto"/>
              <w:bottom w:val="single" w:sz="4" w:space="0" w:color="auto"/>
              <w:right w:val="single" w:sz="4" w:space="0" w:color="auto"/>
            </w:tcBorders>
          </w:tcPr>
          <w:p w14:paraId="45678418" w14:textId="77777777" w:rsidR="002C5DE8" w:rsidRDefault="00000000">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5863" w:type="dxa"/>
            <w:tcBorders>
              <w:top w:val="single" w:sz="4" w:space="0" w:color="auto"/>
              <w:left w:val="single" w:sz="4" w:space="0" w:color="auto"/>
              <w:bottom w:val="single" w:sz="4" w:space="0" w:color="auto"/>
              <w:right w:val="single" w:sz="4" w:space="0" w:color="auto"/>
            </w:tcBorders>
          </w:tcPr>
          <w:p w14:paraId="2F4372EC" w14:textId="77777777" w:rsidR="002C5DE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Теория и методика физического воспитания</w:t>
            </w:r>
          </w:p>
        </w:tc>
        <w:tc>
          <w:tcPr>
            <w:tcW w:w="1709" w:type="dxa"/>
            <w:tcBorders>
              <w:top w:val="single" w:sz="4" w:space="0" w:color="auto"/>
              <w:left w:val="single" w:sz="4" w:space="0" w:color="auto"/>
              <w:bottom w:val="single" w:sz="4" w:space="0" w:color="auto"/>
              <w:right w:val="single" w:sz="4" w:space="0" w:color="auto"/>
            </w:tcBorders>
          </w:tcPr>
          <w:p w14:paraId="499C9848"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178AE61D"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w:t>
            </w:r>
          </w:p>
        </w:tc>
      </w:tr>
      <w:tr w:rsidR="002C5DE8" w14:paraId="328E0900" w14:textId="77777777">
        <w:tc>
          <w:tcPr>
            <w:tcW w:w="766" w:type="dxa"/>
            <w:tcBorders>
              <w:top w:val="single" w:sz="4" w:space="0" w:color="auto"/>
              <w:left w:val="single" w:sz="4" w:space="0" w:color="auto"/>
              <w:bottom w:val="single" w:sz="4" w:space="0" w:color="auto"/>
              <w:right w:val="single" w:sz="4" w:space="0" w:color="auto"/>
            </w:tcBorders>
          </w:tcPr>
          <w:p w14:paraId="1BA96255" w14:textId="77777777" w:rsidR="002C5DE8" w:rsidRDefault="00000000">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5863" w:type="dxa"/>
            <w:tcBorders>
              <w:top w:val="single" w:sz="4" w:space="0" w:color="auto"/>
              <w:left w:val="single" w:sz="4" w:space="0" w:color="auto"/>
              <w:bottom w:val="single" w:sz="4" w:space="0" w:color="auto"/>
              <w:right w:val="single" w:sz="4" w:space="0" w:color="auto"/>
            </w:tcBorders>
          </w:tcPr>
          <w:p w14:paraId="4C2E0AF4" w14:textId="77777777" w:rsidR="002C5DE8" w:rsidRDefault="00000000">
            <w:pPr>
              <w:widowControl w:val="0"/>
              <w:ind w:right="-108"/>
              <w:rPr>
                <w:rFonts w:ascii="Times New Roman" w:eastAsia="Times New Roman" w:hAnsi="Times New Roman" w:cs="Times New Roman"/>
                <w:sz w:val="18"/>
                <w:szCs w:val="18"/>
              </w:rPr>
            </w:pPr>
            <w:r>
              <w:rPr>
                <w:rFonts w:ascii="Times New Roman" w:eastAsia="Times New Roman" w:hAnsi="Times New Roman" w:cs="Times New Roman"/>
                <w:sz w:val="18"/>
                <w:szCs w:val="18"/>
              </w:rPr>
              <w:t>Теория и методика адаптивной физической культуры</w:t>
            </w:r>
          </w:p>
        </w:tc>
        <w:tc>
          <w:tcPr>
            <w:tcW w:w="1709" w:type="dxa"/>
            <w:tcBorders>
              <w:top w:val="single" w:sz="4" w:space="0" w:color="auto"/>
              <w:left w:val="single" w:sz="4" w:space="0" w:color="auto"/>
              <w:bottom w:val="single" w:sz="4" w:space="0" w:color="auto"/>
              <w:right w:val="single" w:sz="4" w:space="0" w:color="auto"/>
            </w:tcBorders>
          </w:tcPr>
          <w:p w14:paraId="1D6715B3" w14:textId="77777777" w:rsidR="002C5DE8" w:rsidRDefault="00000000">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108</w:t>
            </w:r>
          </w:p>
        </w:tc>
        <w:tc>
          <w:tcPr>
            <w:tcW w:w="1187" w:type="dxa"/>
            <w:tcBorders>
              <w:top w:val="single" w:sz="4" w:space="0" w:color="auto"/>
              <w:left w:val="single" w:sz="4" w:space="0" w:color="auto"/>
              <w:bottom w:val="single" w:sz="4" w:space="0" w:color="auto"/>
              <w:right w:val="single" w:sz="4" w:space="0" w:color="auto"/>
            </w:tcBorders>
          </w:tcPr>
          <w:p w14:paraId="16B82C74"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6-9</w:t>
            </w:r>
          </w:p>
        </w:tc>
      </w:tr>
      <w:tr w:rsidR="002C5DE8" w14:paraId="11463E0A" w14:textId="77777777">
        <w:tc>
          <w:tcPr>
            <w:tcW w:w="766" w:type="dxa"/>
            <w:tcBorders>
              <w:top w:val="single" w:sz="4" w:space="0" w:color="auto"/>
              <w:left w:val="single" w:sz="4" w:space="0" w:color="auto"/>
              <w:bottom w:val="single" w:sz="4" w:space="0" w:color="auto"/>
              <w:right w:val="single" w:sz="4" w:space="0" w:color="auto"/>
            </w:tcBorders>
          </w:tcPr>
          <w:p w14:paraId="0DFC1AF2" w14:textId="77777777" w:rsidR="002C5DE8" w:rsidRDefault="00000000">
            <w:pP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5863" w:type="dxa"/>
            <w:tcBorders>
              <w:top w:val="single" w:sz="4" w:space="0" w:color="auto"/>
              <w:left w:val="single" w:sz="4" w:space="0" w:color="auto"/>
              <w:bottom w:val="single" w:sz="4" w:space="0" w:color="auto"/>
              <w:right w:val="single" w:sz="4" w:space="0" w:color="auto"/>
            </w:tcBorders>
          </w:tcPr>
          <w:p w14:paraId="1BA27681" w14:textId="77777777" w:rsidR="002C5DE8" w:rsidRDefault="00000000">
            <w:pPr>
              <w:rPr>
                <w:rFonts w:ascii="Times New Roman" w:hAnsi="Times New Roman" w:cs="Times New Roman"/>
                <w:sz w:val="18"/>
                <w:szCs w:val="18"/>
              </w:rPr>
            </w:pPr>
            <w:r>
              <w:rPr>
                <w:rFonts w:ascii="Times New Roman" w:hAnsi="Times New Roman" w:cs="Times New Roman"/>
                <w:sz w:val="18"/>
                <w:szCs w:val="18"/>
              </w:rPr>
              <w:t>Частные методики адаптивной физической культуры</w:t>
            </w:r>
          </w:p>
        </w:tc>
        <w:tc>
          <w:tcPr>
            <w:tcW w:w="1709" w:type="dxa"/>
            <w:tcBorders>
              <w:top w:val="single" w:sz="4" w:space="0" w:color="auto"/>
              <w:left w:val="single" w:sz="4" w:space="0" w:color="auto"/>
              <w:bottom w:val="single" w:sz="4" w:space="0" w:color="auto"/>
              <w:right w:val="single" w:sz="4" w:space="0" w:color="auto"/>
            </w:tcBorders>
          </w:tcPr>
          <w:p w14:paraId="42A8FC5E" w14:textId="77777777" w:rsidR="002C5DE8" w:rsidRDefault="0000000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108</w:t>
            </w:r>
          </w:p>
        </w:tc>
        <w:tc>
          <w:tcPr>
            <w:tcW w:w="1187" w:type="dxa"/>
            <w:tcBorders>
              <w:top w:val="single" w:sz="4" w:space="0" w:color="auto"/>
              <w:left w:val="single" w:sz="4" w:space="0" w:color="auto"/>
              <w:bottom w:val="single" w:sz="4" w:space="0" w:color="auto"/>
              <w:right w:val="single" w:sz="4" w:space="0" w:color="auto"/>
            </w:tcBorders>
          </w:tcPr>
          <w:p w14:paraId="67E68341"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9-11</w:t>
            </w:r>
          </w:p>
        </w:tc>
      </w:tr>
      <w:tr w:rsidR="002C5DE8" w14:paraId="3F6082EF" w14:textId="77777777">
        <w:tc>
          <w:tcPr>
            <w:tcW w:w="766" w:type="dxa"/>
            <w:tcBorders>
              <w:top w:val="single" w:sz="4" w:space="0" w:color="auto"/>
              <w:left w:val="single" w:sz="4" w:space="0" w:color="auto"/>
              <w:bottom w:val="single" w:sz="4" w:space="0" w:color="auto"/>
              <w:right w:val="single" w:sz="4" w:space="0" w:color="auto"/>
            </w:tcBorders>
          </w:tcPr>
          <w:p w14:paraId="4EC6CEE9" w14:textId="77777777" w:rsidR="002C5DE8" w:rsidRDefault="00000000">
            <w:pP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5863" w:type="dxa"/>
            <w:tcBorders>
              <w:top w:val="single" w:sz="4" w:space="0" w:color="auto"/>
              <w:left w:val="single" w:sz="4" w:space="0" w:color="auto"/>
              <w:bottom w:val="single" w:sz="4" w:space="0" w:color="auto"/>
              <w:right w:val="single" w:sz="4" w:space="0" w:color="auto"/>
            </w:tcBorders>
          </w:tcPr>
          <w:p w14:paraId="3BFCB336" w14:textId="77777777" w:rsidR="002C5DE8" w:rsidRDefault="00000000">
            <w:pPr>
              <w:pStyle w:val="3"/>
              <w:spacing w:before="0"/>
              <w:ind w:firstLine="0"/>
              <w:rPr>
                <w:rFonts w:ascii="Times New Roman" w:eastAsia="Calibri" w:hAnsi="Times New Roman"/>
                <w:b w:val="0"/>
                <w:bCs w:val="0"/>
                <w:color w:val="000000"/>
                <w:sz w:val="18"/>
                <w:szCs w:val="18"/>
              </w:rPr>
            </w:pPr>
            <w:r>
              <w:rPr>
                <w:rFonts w:ascii="Times New Roman" w:eastAsia="Calibri" w:hAnsi="Times New Roman"/>
                <w:b w:val="0"/>
                <w:bCs w:val="0"/>
                <w:color w:val="000000"/>
                <w:sz w:val="18"/>
                <w:szCs w:val="18"/>
              </w:rPr>
              <w:t>Адаптивный спорт</w:t>
            </w:r>
          </w:p>
        </w:tc>
        <w:tc>
          <w:tcPr>
            <w:tcW w:w="1709" w:type="dxa"/>
            <w:tcBorders>
              <w:top w:val="single" w:sz="4" w:space="0" w:color="auto"/>
              <w:left w:val="single" w:sz="4" w:space="0" w:color="auto"/>
              <w:bottom w:val="single" w:sz="4" w:space="0" w:color="auto"/>
              <w:right w:val="single" w:sz="4" w:space="0" w:color="auto"/>
            </w:tcBorders>
          </w:tcPr>
          <w:p w14:paraId="6873EE0A" w14:textId="77777777" w:rsidR="002C5DE8" w:rsidRDefault="0000000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427FE427"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11-13</w:t>
            </w:r>
          </w:p>
        </w:tc>
      </w:tr>
      <w:tr w:rsidR="002C5DE8" w14:paraId="6B1CC5B1" w14:textId="77777777">
        <w:tc>
          <w:tcPr>
            <w:tcW w:w="766" w:type="dxa"/>
            <w:tcBorders>
              <w:top w:val="single" w:sz="4" w:space="0" w:color="auto"/>
              <w:left w:val="single" w:sz="4" w:space="0" w:color="auto"/>
              <w:bottom w:val="single" w:sz="4" w:space="0" w:color="auto"/>
              <w:right w:val="single" w:sz="4" w:space="0" w:color="auto"/>
            </w:tcBorders>
          </w:tcPr>
          <w:p w14:paraId="748BF1B3" w14:textId="77777777" w:rsidR="002C5DE8" w:rsidRDefault="00000000">
            <w:pP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5863" w:type="dxa"/>
            <w:tcBorders>
              <w:top w:val="single" w:sz="4" w:space="0" w:color="auto"/>
              <w:left w:val="single" w:sz="4" w:space="0" w:color="auto"/>
              <w:bottom w:val="single" w:sz="4" w:space="0" w:color="auto"/>
              <w:right w:val="single" w:sz="4" w:space="0" w:color="auto"/>
            </w:tcBorders>
          </w:tcPr>
          <w:p w14:paraId="37C448EE" w14:textId="77777777" w:rsidR="002C5DE8" w:rsidRDefault="00000000">
            <w:pPr>
              <w:pStyle w:val="3"/>
              <w:spacing w:before="0"/>
              <w:ind w:firstLine="0"/>
              <w:rPr>
                <w:rFonts w:ascii="Times New Roman" w:eastAsia="Calibri" w:hAnsi="Times New Roman"/>
                <w:b w:val="0"/>
                <w:bCs w:val="0"/>
                <w:color w:val="000000"/>
                <w:sz w:val="18"/>
                <w:szCs w:val="18"/>
              </w:rPr>
            </w:pPr>
            <w:r>
              <w:rPr>
                <w:rFonts w:ascii="Times New Roman" w:eastAsia="Calibri" w:hAnsi="Times New Roman"/>
                <w:b w:val="0"/>
                <w:bCs w:val="0"/>
                <w:color w:val="000000"/>
                <w:sz w:val="18"/>
                <w:szCs w:val="18"/>
              </w:rPr>
              <w:t>Адаптивная двигательная рекреация</w:t>
            </w:r>
          </w:p>
        </w:tc>
        <w:tc>
          <w:tcPr>
            <w:tcW w:w="1709" w:type="dxa"/>
            <w:tcBorders>
              <w:top w:val="single" w:sz="4" w:space="0" w:color="auto"/>
              <w:left w:val="single" w:sz="4" w:space="0" w:color="auto"/>
              <w:bottom w:val="single" w:sz="4" w:space="0" w:color="auto"/>
              <w:right w:val="single" w:sz="4" w:space="0" w:color="auto"/>
            </w:tcBorders>
          </w:tcPr>
          <w:p w14:paraId="002E9154" w14:textId="77777777" w:rsidR="002C5DE8" w:rsidRDefault="0000000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158A0634"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13-15</w:t>
            </w:r>
          </w:p>
        </w:tc>
      </w:tr>
      <w:tr w:rsidR="002C5DE8" w14:paraId="0D7D9BAB" w14:textId="77777777">
        <w:tc>
          <w:tcPr>
            <w:tcW w:w="766" w:type="dxa"/>
            <w:tcBorders>
              <w:top w:val="single" w:sz="4" w:space="0" w:color="auto"/>
              <w:left w:val="single" w:sz="4" w:space="0" w:color="auto"/>
              <w:bottom w:val="single" w:sz="4" w:space="0" w:color="auto"/>
              <w:right w:val="single" w:sz="4" w:space="0" w:color="auto"/>
            </w:tcBorders>
          </w:tcPr>
          <w:p w14:paraId="49D9067A" w14:textId="77777777" w:rsidR="002C5DE8" w:rsidRDefault="00000000">
            <w:pPr>
              <w:rPr>
                <w:rFonts w:ascii="Times New Roman" w:hAnsi="Times New Roman" w:cs="Times New Roman"/>
                <w:sz w:val="18"/>
                <w:szCs w:val="18"/>
              </w:rPr>
            </w:pPr>
            <w:r>
              <w:rPr>
                <w:rFonts w:ascii="Times New Roman" w:hAnsi="Times New Roman" w:cs="Times New Roman"/>
                <w:color w:val="000000"/>
                <w:sz w:val="18"/>
                <w:szCs w:val="18"/>
              </w:rPr>
              <w:t>8.</w:t>
            </w:r>
          </w:p>
        </w:tc>
        <w:tc>
          <w:tcPr>
            <w:tcW w:w="5863" w:type="dxa"/>
            <w:tcBorders>
              <w:top w:val="single" w:sz="4" w:space="0" w:color="auto"/>
              <w:left w:val="single" w:sz="4" w:space="0" w:color="auto"/>
              <w:bottom w:val="single" w:sz="4" w:space="0" w:color="auto"/>
              <w:right w:val="single" w:sz="4" w:space="0" w:color="auto"/>
            </w:tcBorders>
          </w:tcPr>
          <w:p w14:paraId="25DA4705" w14:textId="77777777" w:rsidR="002C5DE8" w:rsidRDefault="00000000">
            <w:pPr>
              <w:pStyle w:val="3"/>
              <w:spacing w:before="0"/>
              <w:ind w:firstLine="0"/>
              <w:rPr>
                <w:rFonts w:ascii="Times New Roman" w:eastAsia="Calibri" w:hAnsi="Times New Roman"/>
                <w:b w:val="0"/>
                <w:bCs w:val="0"/>
                <w:color w:val="000000"/>
                <w:sz w:val="18"/>
                <w:szCs w:val="18"/>
              </w:rPr>
            </w:pPr>
            <w:r>
              <w:rPr>
                <w:rFonts w:ascii="Times New Roman" w:eastAsia="Calibri" w:hAnsi="Times New Roman"/>
                <w:b w:val="0"/>
                <w:bCs w:val="0"/>
                <w:color w:val="000000"/>
                <w:sz w:val="18"/>
                <w:szCs w:val="18"/>
              </w:rPr>
              <w:t>Врачебно-педагогический контроль в АФК</w:t>
            </w:r>
          </w:p>
        </w:tc>
        <w:tc>
          <w:tcPr>
            <w:tcW w:w="1709" w:type="dxa"/>
            <w:tcBorders>
              <w:top w:val="single" w:sz="4" w:space="0" w:color="auto"/>
              <w:left w:val="single" w:sz="4" w:space="0" w:color="auto"/>
              <w:bottom w:val="single" w:sz="4" w:space="0" w:color="auto"/>
              <w:right w:val="single" w:sz="4" w:space="0" w:color="auto"/>
            </w:tcBorders>
          </w:tcPr>
          <w:p w14:paraId="41E35658" w14:textId="77777777" w:rsidR="002C5DE8" w:rsidRDefault="0000000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49744B67"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15-17</w:t>
            </w:r>
          </w:p>
        </w:tc>
      </w:tr>
      <w:tr w:rsidR="002C5DE8" w14:paraId="28F542E0" w14:textId="77777777">
        <w:tc>
          <w:tcPr>
            <w:tcW w:w="766" w:type="dxa"/>
            <w:tcBorders>
              <w:top w:val="single" w:sz="4" w:space="0" w:color="auto"/>
              <w:left w:val="single" w:sz="4" w:space="0" w:color="auto"/>
              <w:bottom w:val="single" w:sz="4" w:space="0" w:color="auto"/>
              <w:right w:val="single" w:sz="4" w:space="0" w:color="auto"/>
            </w:tcBorders>
          </w:tcPr>
          <w:p w14:paraId="26C99C28" w14:textId="77777777" w:rsidR="002C5DE8" w:rsidRDefault="00000000">
            <w:pP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5863" w:type="dxa"/>
            <w:tcBorders>
              <w:top w:val="single" w:sz="4" w:space="0" w:color="auto"/>
              <w:left w:val="single" w:sz="4" w:space="0" w:color="auto"/>
              <w:bottom w:val="single" w:sz="4" w:space="0" w:color="auto"/>
              <w:right w:val="single" w:sz="4" w:space="0" w:color="auto"/>
            </w:tcBorders>
          </w:tcPr>
          <w:p w14:paraId="1F786461" w14:textId="77777777" w:rsidR="002C5DE8" w:rsidRDefault="00000000">
            <w:pPr>
              <w:pStyle w:val="a8"/>
              <w:rPr>
                <w:rFonts w:ascii="Times New Roman" w:hAnsi="Times New Roman" w:cs="Times New Roman"/>
                <w:b/>
                <w:bCs/>
                <w:color w:val="000000"/>
                <w:sz w:val="18"/>
                <w:szCs w:val="18"/>
              </w:rPr>
            </w:pPr>
            <w:r>
              <w:rPr>
                <w:rFonts w:ascii="Times New Roman" w:hAnsi="Times New Roman" w:cs="Times New Roman"/>
                <w:sz w:val="18"/>
                <w:szCs w:val="18"/>
              </w:rPr>
              <w:t>Порядок организации тестирования уровня физической подготовленности лиц с ОВЗ с учетом нозологической группы в рамках подготовки и участия во Всероссийском физкультурно-спортивном комплексе «Готов к труду и обороне» (ГТО) для инвалидов</w:t>
            </w:r>
          </w:p>
        </w:tc>
        <w:tc>
          <w:tcPr>
            <w:tcW w:w="1709" w:type="dxa"/>
            <w:tcBorders>
              <w:top w:val="single" w:sz="4" w:space="0" w:color="auto"/>
              <w:left w:val="single" w:sz="4" w:space="0" w:color="auto"/>
              <w:bottom w:val="single" w:sz="4" w:space="0" w:color="auto"/>
              <w:right w:val="single" w:sz="4" w:space="0" w:color="auto"/>
            </w:tcBorders>
          </w:tcPr>
          <w:p w14:paraId="68AF9967" w14:textId="77777777" w:rsidR="002C5DE8" w:rsidRDefault="0000000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72</w:t>
            </w:r>
          </w:p>
        </w:tc>
        <w:tc>
          <w:tcPr>
            <w:tcW w:w="1187" w:type="dxa"/>
            <w:tcBorders>
              <w:top w:val="single" w:sz="4" w:space="0" w:color="auto"/>
              <w:left w:val="single" w:sz="4" w:space="0" w:color="auto"/>
              <w:bottom w:val="single" w:sz="4" w:space="0" w:color="auto"/>
              <w:right w:val="single" w:sz="4" w:space="0" w:color="auto"/>
            </w:tcBorders>
          </w:tcPr>
          <w:p w14:paraId="339CFF27"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17-18</w:t>
            </w:r>
          </w:p>
        </w:tc>
      </w:tr>
      <w:tr w:rsidR="002C5DE8" w14:paraId="4B99E07F" w14:textId="77777777">
        <w:tc>
          <w:tcPr>
            <w:tcW w:w="766" w:type="dxa"/>
            <w:tcBorders>
              <w:top w:val="single" w:sz="4" w:space="0" w:color="auto"/>
              <w:left w:val="single" w:sz="4" w:space="0" w:color="auto"/>
              <w:bottom w:val="single" w:sz="4" w:space="0" w:color="auto"/>
              <w:right w:val="single" w:sz="4" w:space="0" w:color="auto"/>
            </w:tcBorders>
          </w:tcPr>
          <w:p w14:paraId="64135EB2" w14:textId="77777777" w:rsidR="002C5DE8" w:rsidRDefault="00000000">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5863" w:type="dxa"/>
            <w:tcBorders>
              <w:top w:val="single" w:sz="4" w:space="0" w:color="auto"/>
              <w:left w:val="single" w:sz="4" w:space="0" w:color="auto"/>
              <w:bottom w:val="single" w:sz="4" w:space="0" w:color="auto"/>
              <w:right w:val="single" w:sz="4" w:space="0" w:color="auto"/>
            </w:tcBorders>
          </w:tcPr>
          <w:p w14:paraId="5624ABE7" w14:textId="77777777" w:rsidR="002C5DE8"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Оказание первой помощи</w:t>
            </w:r>
          </w:p>
        </w:tc>
        <w:tc>
          <w:tcPr>
            <w:tcW w:w="1709" w:type="dxa"/>
            <w:tcBorders>
              <w:top w:val="single" w:sz="4" w:space="0" w:color="auto"/>
              <w:left w:val="single" w:sz="4" w:space="0" w:color="auto"/>
              <w:bottom w:val="single" w:sz="4" w:space="0" w:color="auto"/>
              <w:right w:val="single" w:sz="4" w:space="0" w:color="auto"/>
            </w:tcBorders>
          </w:tcPr>
          <w:p w14:paraId="57E3A392" w14:textId="77777777" w:rsidR="002C5DE8"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36</w:t>
            </w:r>
          </w:p>
        </w:tc>
        <w:tc>
          <w:tcPr>
            <w:tcW w:w="1187" w:type="dxa"/>
            <w:tcBorders>
              <w:top w:val="single" w:sz="4" w:space="0" w:color="auto"/>
              <w:left w:val="single" w:sz="4" w:space="0" w:color="auto"/>
              <w:bottom w:val="single" w:sz="4" w:space="0" w:color="auto"/>
              <w:right w:val="single" w:sz="4" w:space="0" w:color="auto"/>
            </w:tcBorders>
          </w:tcPr>
          <w:p w14:paraId="5306EC08"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r w:rsidR="002C5DE8" w14:paraId="6199EB2B" w14:textId="77777777">
        <w:tc>
          <w:tcPr>
            <w:tcW w:w="766" w:type="dxa"/>
            <w:tcBorders>
              <w:top w:val="single" w:sz="4" w:space="0" w:color="auto"/>
              <w:left w:val="single" w:sz="4" w:space="0" w:color="auto"/>
              <w:bottom w:val="single" w:sz="4" w:space="0" w:color="auto"/>
              <w:right w:val="single" w:sz="4" w:space="0" w:color="auto"/>
            </w:tcBorders>
          </w:tcPr>
          <w:p w14:paraId="6946500F" w14:textId="77777777" w:rsidR="002C5DE8" w:rsidRDefault="00000000">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5863" w:type="dxa"/>
            <w:tcBorders>
              <w:top w:val="single" w:sz="4" w:space="0" w:color="auto"/>
              <w:left w:val="single" w:sz="4" w:space="0" w:color="auto"/>
              <w:bottom w:val="single" w:sz="4" w:space="0" w:color="auto"/>
              <w:right w:val="single" w:sz="4" w:space="0" w:color="auto"/>
            </w:tcBorders>
          </w:tcPr>
          <w:p w14:paraId="497A4D2E" w14:textId="77777777" w:rsidR="002C5DE8" w:rsidRDefault="00000000">
            <w:pPr>
              <w:widowControl w:val="0"/>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Промежуточная аттестация по МДК</w:t>
            </w:r>
          </w:p>
        </w:tc>
        <w:tc>
          <w:tcPr>
            <w:tcW w:w="1709" w:type="dxa"/>
            <w:tcBorders>
              <w:top w:val="single" w:sz="4" w:space="0" w:color="auto"/>
              <w:left w:val="single" w:sz="4" w:space="0" w:color="auto"/>
              <w:bottom w:val="single" w:sz="4" w:space="0" w:color="auto"/>
              <w:right w:val="single" w:sz="4" w:space="0" w:color="auto"/>
            </w:tcBorders>
          </w:tcPr>
          <w:p w14:paraId="73EFAF9B"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c>
          <w:tcPr>
            <w:tcW w:w="1187" w:type="dxa"/>
            <w:tcBorders>
              <w:top w:val="single" w:sz="4" w:space="0" w:color="auto"/>
              <w:left w:val="single" w:sz="4" w:space="0" w:color="auto"/>
              <w:bottom w:val="single" w:sz="4" w:space="0" w:color="auto"/>
              <w:right w:val="single" w:sz="4" w:space="0" w:color="auto"/>
            </w:tcBorders>
          </w:tcPr>
          <w:p w14:paraId="4D30BB9A"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2C5DE8" w14:paraId="1D412520" w14:textId="77777777">
        <w:tc>
          <w:tcPr>
            <w:tcW w:w="766" w:type="dxa"/>
            <w:tcBorders>
              <w:top w:val="single" w:sz="4" w:space="0" w:color="auto"/>
              <w:left w:val="single" w:sz="4" w:space="0" w:color="auto"/>
              <w:bottom w:val="single" w:sz="4" w:space="0" w:color="auto"/>
              <w:right w:val="single" w:sz="4" w:space="0" w:color="auto"/>
            </w:tcBorders>
          </w:tcPr>
          <w:p w14:paraId="68DFC3DC" w14:textId="77777777" w:rsidR="002C5DE8" w:rsidRDefault="002C5DE8">
            <w:pPr>
              <w:contextualSpacing/>
              <w:rPr>
                <w:rFonts w:ascii="Times New Roman" w:hAnsi="Times New Roman" w:cs="Times New Roman"/>
                <w:color w:val="000000"/>
                <w:sz w:val="18"/>
                <w:szCs w:val="18"/>
              </w:rPr>
            </w:pPr>
          </w:p>
        </w:tc>
        <w:tc>
          <w:tcPr>
            <w:tcW w:w="5863" w:type="dxa"/>
            <w:tcBorders>
              <w:top w:val="single" w:sz="4" w:space="0" w:color="auto"/>
              <w:left w:val="single" w:sz="4" w:space="0" w:color="auto"/>
              <w:bottom w:val="single" w:sz="4" w:space="0" w:color="auto"/>
              <w:right w:val="single" w:sz="4" w:space="0" w:color="auto"/>
            </w:tcBorders>
          </w:tcPr>
          <w:p w14:paraId="6B69B6B2" w14:textId="77777777" w:rsidR="002C5DE8" w:rsidRDefault="00000000">
            <w:pPr>
              <w:widowControl w:val="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Итоговая аттестация</w:t>
            </w:r>
          </w:p>
        </w:tc>
        <w:tc>
          <w:tcPr>
            <w:tcW w:w="1709" w:type="dxa"/>
            <w:tcBorders>
              <w:top w:val="single" w:sz="4" w:space="0" w:color="auto"/>
              <w:left w:val="single" w:sz="4" w:space="0" w:color="auto"/>
              <w:bottom w:val="single" w:sz="4" w:space="0" w:color="auto"/>
              <w:right w:val="single" w:sz="4" w:space="0" w:color="auto"/>
            </w:tcBorders>
          </w:tcPr>
          <w:p w14:paraId="5192BA75"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w:t>
            </w:r>
          </w:p>
        </w:tc>
        <w:tc>
          <w:tcPr>
            <w:tcW w:w="1187" w:type="dxa"/>
            <w:tcBorders>
              <w:top w:val="single" w:sz="4" w:space="0" w:color="auto"/>
              <w:left w:val="single" w:sz="4" w:space="0" w:color="auto"/>
              <w:bottom w:val="single" w:sz="4" w:space="0" w:color="auto"/>
              <w:right w:val="single" w:sz="4" w:space="0" w:color="auto"/>
            </w:tcBorders>
          </w:tcPr>
          <w:p w14:paraId="0507F4A6" w14:textId="77777777" w:rsidR="002C5DE8"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2C5DE8" w14:paraId="1E2C6576" w14:textId="77777777">
        <w:tc>
          <w:tcPr>
            <w:tcW w:w="766" w:type="dxa"/>
            <w:tcBorders>
              <w:top w:val="single" w:sz="4" w:space="0" w:color="auto"/>
              <w:left w:val="single" w:sz="4" w:space="0" w:color="auto"/>
              <w:bottom w:val="single" w:sz="4" w:space="0" w:color="auto"/>
              <w:right w:val="single" w:sz="4" w:space="0" w:color="auto"/>
            </w:tcBorders>
          </w:tcPr>
          <w:p w14:paraId="673A0587" w14:textId="77777777" w:rsidR="002C5DE8" w:rsidRDefault="002C5DE8">
            <w:pPr>
              <w:widowControl w:val="0"/>
              <w:rPr>
                <w:rFonts w:ascii="Times New Roman" w:eastAsia="Times New Roman" w:hAnsi="Times New Roman" w:cs="Times New Roman"/>
                <w:color w:val="FF0000"/>
                <w:sz w:val="18"/>
                <w:szCs w:val="18"/>
              </w:rPr>
            </w:pPr>
          </w:p>
        </w:tc>
        <w:tc>
          <w:tcPr>
            <w:tcW w:w="5863" w:type="dxa"/>
            <w:tcBorders>
              <w:top w:val="single" w:sz="4" w:space="0" w:color="auto"/>
              <w:left w:val="single" w:sz="4" w:space="0" w:color="auto"/>
              <w:bottom w:val="single" w:sz="4" w:space="0" w:color="auto"/>
              <w:right w:val="single" w:sz="4" w:space="0" w:color="auto"/>
            </w:tcBorders>
          </w:tcPr>
          <w:p w14:paraId="37F30221" w14:textId="77777777" w:rsidR="002C5DE8" w:rsidRDefault="00000000">
            <w:pPr>
              <w:widowControl w:val="0"/>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Итого</w:t>
            </w:r>
          </w:p>
        </w:tc>
        <w:tc>
          <w:tcPr>
            <w:tcW w:w="1709" w:type="dxa"/>
            <w:tcBorders>
              <w:top w:val="single" w:sz="4" w:space="0" w:color="auto"/>
              <w:left w:val="single" w:sz="4" w:space="0" w:color="auto"/>
              <w:bottom w:val="single" w:sz="4" w:space="0" w:color="auto"/>
              <w:right w:val="single" w:sz="4" w:space="0" w:color="auto"/>
            </w:tcBorders>
          </w:tcPr>
          <w:p w14:paraId="00A59006" w14:textId="77777777" w:rsidR="002C5DE8" w:rsidRDefault="00000000">
            <w:pPr>
              <w:widowControl w:val="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762</w:t>
            </w:r>
          </w:p>
        </w:tc>
        <w:tc>
          <w:tcPr>
            <w:tcW w:w="1187" w:type="dxa"/>
            <w:tcBorders>
              <w:top w:val="single" w:sz="4" w:space="0" w:color="auto"/>
              <w:left w:val="single" w:sz="4" w:space="0" w:color="auto"/>
              <w:bottom w:val="single" w:sz="4" w:space="0" w:color="auto"/>
              <w:right w:val="single" w:sz="4" w:space="0" w:color="auto"/>
            </w:tcBorders>
          </w:tcPr>
          <w:p w14:paraId="6A92D619" w14:textId="77777777" w:rsidR="002C5DE8" w:rsidRDefault="002C5DE8">
            <w:pPr>
              <w:widowControl w:val="0"/>
              <w:jc w:val="center"/>
              <w:rPr>
                <w:rFonts w:ascii="Times New Roman" w:eastAsia="Times New Roman" w:hAnsi="Times New Roman" w:cs="Times New Roman"/>
                <w:b/>
                <w:sz w:val="18"/>
                <w:szCs w:val="18"/>
              </w:rPr>
            </w:pPr>
          </w:p>
        </w:tc>
      </w:tr>
    </w:tbl>
    <w:p w14:paraId="283D1FC8" w14:textId="77777777" w:rsidR="002C5DE8" w:rsidRDefault="002C5DE8">
      <w:pPr>
        <w:rPr>
          <w:rFonts w:ascii="Times New Roman" w:hAnsi="Times New Roman" w:cs="Times New Roman"/>
          <w:sz w:val="24"/>
          <w:szCs w:val="24"/>
        </w:rPr>
      </w:pPr>
    </w:p>
    <w:p w14:paraId="4BF9132C" w14:textId="77777777" w:rsidR="002C5DE8"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Промежуточная аттестация по МДК - экзамен, по отдельным дисциплинам - дифференцированный зачет; проводится в форме тестирования с применением ДОТ</w:t>
      </w:r>
      <w:r>
        <w:rPr>
          <w:rFonts w:ascii="Times New Roman" w:hAnsi="Times New Roman" w:cs="Times New Roman"/>
          <w:color w:val="151515"/>
          <w:sz w:val="20"/>
          <w:szCs w:val="20"/>
          <w:shd w:val="clear" w:color="auto" w:fill="FBFBFB"/>
        </w:rPr>
        <w:t xml:space="preserve">. </w:t>
      </w:r>
      <w:r>
        <w:rPr>
          <w:rFonts w:ascii="Times New Roman" w:eastAsia="Times New Roman" w:hAnsi="Times New Roman" w:cs="Times New Roman"/>
          <w:sz w:val="20"/>
          <w:szCs w:val="20"/>
        </w:rPr>
        <w:t>Проведение итоговой аттестации в форме экзамена осуществляется в форме тестирования.</w:t>
      </w:r>
    </w:p>
    <w:p w14:paraId="2D615ED2" w14:textId="77777777" w:rsidR="002C5DE8" w:rsidRDefault="002C5DE8">
      <w:pPr>
        <w:spacing w:after="0" w:line="240" w:lineRule="auto"/>
        <w:ind w:firstLine="340"/>
        <w:jc w:val="both"/>
        <w:rPr>
          <w:rFonts w:ascii="Times New Roman" w:eastAsia="Times New Roman" w:hAnsi="Times New Roman" w:cs="Times New Roman"/>
          <w:sz w:val="20"/>
          <w:szCs w:val="20"/>
        </w:rPr>
      </w:pPr>
    </w:p>
    <w:p w14:paraId="0B7F5DFB" w14:textId="77777777" w:rsidR="002C5DE8" w:rsidRDefault="002C5DE8">
      <w:pPr>
        <w:spacing w:after="0" w:line="240" w:lineRule="auto"/>
        <w:ind w:firstLine="340"/>
        <w:jc w:val="both"/>
        <w:rPr>
          <w:rFonts w:ascii="Times New Roman" w:eastAsia="Times New Roman" w:hAnsi="Times New Roman" w:cs="Times New Roman"/>
          <w:sz w:val="20"/>
          <w:szCs w:val="20"/>
        </w:rPr>
      </w:pPr>
    </w:p>
    <w:p w14:paraId="304528CC" w14:textId="77777777" w:rsidR="002C5DE8" w:rsidRDefault="00000000" w:rsidP="00D77AD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3.1.6. Проводить контроль знаний Обучающегося в форме и в срок, установленном учебным планом и локальными актами Исполнителя.</w:t>
      </w:r>
    </w:p>
    <w:p w14:paraId="683ADFF1"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3.1.7. Предоставлять Обучающемуся по его требованию полную и достоверную информацию об оценке знаний, умений, навыков и компетенций Обучающегося, а также о критериях этой оценки, иную информацию, непосредственно связанную с обучением.</w:t>
      </w:r>
    </w:p>
    <w:p w14:paraId="35AE057B"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0150CDB"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14:paraId="729B3134"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3.1.10. Принимать от Обучающегося плату за образовательные услуги.</w:t>
      </w:r>
    </w:p>
    <w:p w14:paraId="46BB9DA3"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3.2. Обучающийся обязуется:</w:t>
      </w:r>
    </w:p>
    <w:p w14:paraId="269B58E6"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3.2.1.</w:t>
      </w:r>
      <w:r>
        <w:rPr>
          <w:rFonts w:ascii="Times New Roman" w:eastAsia="Times New Roman" w:hAnsi="Times New Roman" w:cs="Times New Roman"/>
          <w:color w:val="151515"/>
          <w:sz w:val="20"/>
          <w:highlight w:val="white"/>
        </w:rPr>
        <w:t xml:space="preserve"> До заключения договора об оказании платных образовательных услуг ознакомиться с информацией о курсе, размещенной на официальном сайте института: требованиями к уровню образования слушателя, аннотацией образовательной программы и определить целесообразность освоения данной образовательной программы.</w:t>
      </w:r>
    </w:p>
    <w:p w14:paraId="30AE2B80" w14:textId="77777777" w:rsidR="002C5DE8" w:rsidRDefault="002C5DE8"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p>
    <w:p w14:paraId="24C78CF7"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151515"/>
          <w:sz w:val="20"/>
        </w:rPr>
        <w:t>3.2.2</w:t>
      </w:r>
      <w:r>
        <w:rPr>
          <w:rFonts w:ascii="Times New Roman" w:eastAsia="Times New Roman" w:hAnsi="Times New Roman" w:cs="Times New Roman"/>
          <w:color w:val="151515"/>
          <w:sz w:val="20"/>
          <w:highlight w:val="white"/>
        </w:rPr>
        <w:t>. Слушатель обязан предоставить специалисту приемной комиссии достоверные сведения об уровне образования.</w:t>
      </w:r>
    </w:p>
    <w:p w14:paraId="1677B3CE"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93991AC"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151515"/>
          <w:sz w:val="20"/>
        </w:rPr>
        <w:t>3.2.</w:t>
      </w:r>
      <w:r>
        <w:rPr>
          <w:rFonts w:ascii="Times New Roman" w:eastAsia="Times New Roman" w:hAnsi="Times New Roman" w:cs="Times New Roman"/>
          <w:color w:val="151515"/>
          <w:sz w:val="20"/>
          <w:highlight w:val="white"/>
        </w:rPr>
        <w:t>3. В течение недели с момента подписания договора заполнить анкету и разместить в личном кабинете документы для формирования личного дела.</w:t>
      </w:r>
    </w:p>
    <w:p w14:paraId="009630EE"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1CDFCBD7"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3.2.4.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14:paraId="509BC57B"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2F3E4E1"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3.2.5. Соблюдать требования, установленные в статье 43 Федерального Закона от 29.12.2012 № 273-ФЗ «Об образовании в Российской Федерации».</w:t>
      </w:r>
    </w:p>
    <w:p w14:paraId="61A037CB"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A895F75"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3.2.6. Добросовестно осваивать образовательную программу, выполнять задания в рамках образовательной программы.</w:t>
      </w:r>
    </w:p>
    <w:p w14:paraId="631FEDE2"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AF5E3E5"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3.2.7.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2634BE81"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07D2D6F" w14:textId="77777777" w:rsidR="002C5DE8" w:rsidRDefault="00000000" w:rsidP="00D77AD7">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0"/>
        </w:rPr>
        <w:t>3.2.8. Своевременно оплатить полную стоимость обучения в порядке и на условиях, предусмотренных настоящим Договором.</w:t>
      </w:r>
    </w:p>
    <w:p w14:paraId="6D44DB9B" w14:textId="77777777" w:rsidR="002C5DE8" w:rsidRDefault="002C5DE8">
      <w:pPr>
        <w:pStyle w:val="a8"/>
      </w:pPr>
    </w:p>
    <w:p w14:paraId="05A9B2D0" w14:textId="77777777" w:rsidR="002C5DE8" w:rsidRDefault="00000000">
      <w:pPr>
        <w:jc w:val="both"/>
        <w:rPr>
          <w:rFonts w:ascii="Times New Roman" w:hAnsi="Times New Roman" w:cs="Times New Roman"/>
          <w:b/>
          <w:sz w:val="20"/>
          <w:szCs w:val="20"/>
        </w:rPr>
      </w:pPr>
      <w:r>
        <w:rPr>
          <w:rFonts w:ascii="Times New Roman" w:hAnsi="Times New Roman" w:cs="Times New Roman"/>
          <w:b/>
          <w:sz w:val="20"/>
          <w:szCs w:val="20"/>
        </w:rPr>
        <w:t>4. СТОИМОСТЬ УСЛУГ, СРОКИ И ПОРЯДОК ИХ ОПЛАТЫ</w:t>
      </w:r>
    </w:p>
    <w:p w14:paraId="5A3D7F72" w14:textId="26D46345" w:rsidR="002C5DE8" w:rsidRDefault="00000000">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обучения по настоящему Договору составляет: </w:t>
      </w:r>
      <w:r w:rsidR="00D77AD7" w:rsidRPr="00D77AD7">
        <w:rPr>
          <w:rFonts w:ascii="Times New Roman" w:hAnsi="Times New Roman" w:cs="Times New Roman"/>
          <w:b/>
          <w:bCs/>
          <w:sz w:val="20"/>
          <w:szCs w:val="20"/>
        </w:rPr>
        <w:t>34 500</w:t>
      </w:r>
      <w:r w:rsidRPr="00D77AD7">
        <w:rPr>
          <w:rFonts w:ascii="Times New Roman" w:hAnsi="Times New Roman" w:cs="Times New Roman"/>
          <w:b/>
          <w:bCs/>
          <w:sz w:val="20"/>
          <w:szCs w:val="20"/>
        </w:rPr>
        <w:t xml:space="preserve"> (</w:t>
      </w:r>
      <w:r w:rsidR="00D77AD7" w:rsidRPr="00D77AD7">
        <w:rPr>
          <w:rFonts w:ascii="Times New Roman" w:hAnsi="Times New Roman" w:cs="Times New Roman"/>
          <w:b/>
          <w:bCs/>
          <w:sz w:val="20"/>
          <w:szCs w:val="20"/>
        </w:rPr>
        <w:t>тридцать четыре тысячи пятьсот</w:t>
      </w:r>
      <w:r w:rsidRPr="00D77AD7">
        <w:rPr>
          <w:rFonts w:ascii="Times New Roman" w:hAnsi="Times New Roman" w:cs="Times New Roman"/>
          <w:b/>
          <w:bCs/>
          <w:sz w:val="20"/>
          <w:szCs w:val="20"/>
        </w:rPr>
        <w:t>)</w:t>
      </w:r>
      <w:r>
        <w:rPr>
          <w:rFonts w:ascii="Times New Roman" w:hAnsi="Times New Roman" w:cs="Times New Roman"/>
          <w:sz w:val="20"/>
          <w:szCs w:val="20"/>
        </w:rPr>
        <w:t xml:space="preserve"> рублей 00 копеек.</w:t>
      </w:r>
    </w:p>
    <w:p w14:paraId="044F26DD"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4.2. С учётом предоставленной скидки фактическая стоимость платных образовательных услуг, подлежащая оплате Обучающимся, составляет</w:t>
      </w:r>
      <w:r>
        <w:rPr>
          <w:rFonts w:ascii="Times New Roman" w:hAnsi="Times New Roman" w:cs="Times New Roman"/>
          <w:sz w:val="20"/>
          <w:szCs w:val="20"/>
          <w:highlight w:val="yellow"/>
        </w:rPr>
        <w:t xml:space="preserve"> ____________________</w:t>
      </w:r>
      <w:r>
        <w:rPr>
          <w:rFonts w:ascii="Times New Roman" w:hAnsi="Times New Roman" w:cs="Times New Roman"/>
          <w:sz w:val="20"/>
          <w:szCs w:val="20"/>
        </w:rPr>
        <w:t xml:space="preserve"> рублей 00 копеек.</w:t>
      </w:r>
    </w:p>
    <w:p w14:paraId="6B9295B8"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14:paraId="71869ED7" w14:textId="77777777" w:rsidR="002C5DE8" w:rsidRDefault="00000000">
      <w:pPr>
        <w:jc w:val="both"/>
        <w:rPr>
          <w:rFonts w:ascii="Times New Roman" w:hAnsi="Times New Roman" w:cs="Times New Roman"/>
          <w:sz w:val="20"/>
          <w:szCs w:val="20"/>
        </w:rPr>
      </w:pPr>
      <w:r>
        <w:rPr>
          <w:rFonts w:ascii="Times New Roman" w:eastAsia="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14:paraId="548886A1" w14:textId="77777777" w:rsidR="002C5DE8" w:rsidRDefault="00000000">
      <w:pPr>
        <w:jc w:val="both"/>
        <w:rPr>
          <w:rFonts w:ascii="Times New Roman" w:hAnsi="Times New Roman" w:cs="Times New Roman"/>
          <w:b/>
          <w:sz w:val="20"/>
          <w:szCs w:val="20"/>
        </w:rPr>
      </w:pPr>
      <w:r>
        <w:rPr>
          <w:rFonts w:ascii="Times New Roman" w:hAnsi="Times New Roman" w:cs="Times New Roman"/>
          <w:b/>
          <w:sz w:val="20"/>
          <w:szCs w:val="20"/>
        </w:rPr>
        <w:t>5. ОСНОВАНИЯ И ПОРЯДОК ИЗМЕНЕНИЯ И РАСТОРЖЕНИЯ ДОГОВОРА</w:t>
      </w:r>
    </w:p>
    <w:p w14:paraId="14A1B751"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14:paraId="1B025653"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5.2. Настоящий Договор может быть расторгнут по соглашению Сторон.</w:t>
      </w:r>
    </w:p>
    <w:p w14:paraId="43B674F6"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5.3. Настоящий Договор может быть расторгнут по инициативе Исполнителя в одностороннем порядке в случаях:</w:t>
      </w:r>
    </w:p>
    <w:p w14:paraId="49B1CDCB"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530C913"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просрочки оплаты стоимости платных образовательных услуг;</w:t>
      </w:r>
    </w:p>
    <w:p w14:paraId="7B9EC00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143AD758"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в иных случаях, предусмотренных законодательством РФ.</w:t>
      </w:r>
    </w:p>
    <w:p w14:paraId="306400F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5.4. Настоящий Договор расторгается досрочно:</w:t>
      </w:r>
    </w:p>
    <w:p w14:paraId="0786E8B1"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D998EAA"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702EAB8"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14:paraId="75F38250"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5.5. Исполнитель вправе отказаться от исполнения настоящего Договора при условии полного возмещения Обучающемуся расходов.</w:t>
      </w:r>
    </w:p>
    <w:p w14:paraId="19DB1F5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5.6. 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14:paraId="064F06A2" w14:textId="77777777" w:rsidR="002C5DE8" w:rsidRDefault="00000000">
      <w:pPr>
        <w:jc w:val="both"/>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20BE3225"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B967F3F"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179C6A82"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66AEAFCD"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6.3.1. Безвозмездного устранения недостатков в разумный срок.</w:t>
      </w:r>
    </w:p>
    <w:p w14:paraId="569B3C9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14:paraId="1C713784"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6.5.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
    <w:p w14:paraId="3E6B8CAF"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14:paraId="3F00E539"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14:paraId="206698C5"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AFF87F9"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14:paraId="58101D18"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6.6.3. Потребовать соразмерного уменьшения стоимости образовательной услуги;</w:t>
      </w:r>
    </w:p>
    <w:p w14:paraId="7D39000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6.6.4. Расторгнуть Договор.</w:t>
      </w:r>
    </w:p>
    <w:p w14:paraId="0EC3E6D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6.7.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недостатка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и свои требование (я).</w:t>
      </w:r>
    </w:p>
    <w:p w14:paraId="0C7C74BF"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Срок рассмотрения Заявления составляет не более 10 (десяти) дней с даты его получения.</w:t>
      </w:r>
    </w:p>
    <w:p w14:paraId="1D97694E"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14:paraId="54AF855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6.9. </w:t>
      </w:r>
      <w:r>
        <w:rPr>
          <w:rFonts w:ascii="Times New Roman" w:eastAsia="Times New Roman" w:hAnsi="Times New Roman" w:cs="Times New Roman"/>
          <w:color w:val="333333"/>
          <w:sz w:val="20"/>
          <w:szCs w:val="20"/>
          <w:highlight w:val="white"/>
        </w:rPr>
        <w:t xml:space="preserve">Требования к программному обеспечению обучающегося: OC: Windows 8 и старше, </w:t>
      </w:r>
      <w:proofErr w:type="spellStart"/>
      <w:r>
        <w:rPr>
          <w:rFonts w:ascii="Times New Roman" w:eastAsia="Times New Roman" w:hAnsi="Times New Roman" w:cs="Times New Roman"/>
          <w:color w:val="333333"/>
          <w:sz w:val="20"/>
          <w:szCs w:val="20"/>
          <w:highlight w:val="white"/>
        </w:rPr>
        <w:t>Android</w:t>
      </w:r>
      <w:proofErr w:type="spellEnd"/>
      <w:r>
        <w:rPr>
          <w:rFonts w:ascii="Times New Roman" w:eastAsia="Times New Roman" w:hAnsi="Times New Roman" w:cs="Times New Roman"/>
          <w:color w:val="333333"/>
          <w:sz w:val="20"/>
          <w:szCs w:val="20"/>
          <w:highlight w:val="white"/>
        </w:rPr>
        <w:t xml:space="preserve"> 8 и старше, IOS 10 и старше. Рекомендуемые браузеры: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версии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не ниже 136; Firefox, не ниже 128; Safari, не ниже 16.6; Microsoft Edge, не ниже 133; Opera, не ниже 118 (условно поддерживаемый); </w:t>
      </w:r>
      <w:proofErr w:type="spellStart"/>
      <w:r>
        <w:rPr>
          <w:rFonts w:ascii="Times New Roman" w:eastAsia="Times New Roman" w:hAnsi="Times New Roman" w:cs="Times New Roman"/>
          <w:color w:val="333333"/>
          <w:sz w:val="20"/>
          <w:szCs w:val="20"/>
          <w:highlight w:val="white"/>
        </w:rPr>
        <w:t>Яндекс.Браузер</w:t>
      </w:r>
      <w:proofErr w:type="spellEnd"/>
      <w:r>
        <w:rPr>
          <w:rFonts w:ascii="Times New Roman" w:eastAsia="Times New Roman" w:hAnsi="Times New Roman" w:cs="Times New Roman"/>
          <w:color w:val="333333"/>
          <w:sz w:val="20"/>
          <w:szCs w:val="20"/>
          <w:highlight w:val="white"/>
        </w:rPr>
        <w:t xml:space="preserve"> не ниже 25 (условно поддерживаемый)</w:t>
      </w:r>
      <w:r>
        <w:rPr>
          <w:rFonts w:ascii="Times New Roman" w:hAnsi="Times New Roman" w:cs="Times New Roman"/>
          <w:color w:val="000000"/>
        </w:rPr>
        <w:t>.</w:t>
      </w:r>
    </w:p>
    <w:p w14:paraId="6C9C2B2E" w14:textId="77777777" w:rsidR="002C5DE8" w:rsidRDefault="00000000" w:rsidP="00D77AD7">
      <w:pPr>
        <w:spacing w:line="240" w:lineRule="auto"/>
        <w:jc w:val="both"/>
        <w:rPr>
          <w:rFonts w:ascii="Times New Roman" w:hAnsi="Times New Roman" w:cs="Times New Roman"/>
          <w:b/>
          <w:sz w:val="20"/>
          <w:szCs w:val="20"/>
        </w:rPr>
      </w:pPr>
      <w:r>
        <w:rPr>
          <w:rFonts w:ascii="Times New Roman" w:hAnsi="Times New Roman" w:cs="Times New Roman"/>
          <w:b/>
          <w:sz w:val="20"/>
          <w:szCs w:val="20"/>
        </w:rPr>
        <w:t>7. ЗАКЛЮЧИТЕЛЬНЫЕ ПОЛОЖЕНИЯ</w:t>
      </w:r>
    </w:p>
    <w:p w14:paraId="3E318137" w14:textId="77777777" w:rsidR="002C5DE8" w:rsidRDefault="00000000" w:rsidP="00D77AD7">
      <w:pPr>
        <w:spacing w:line="240" w:lineRule="auto"/>
        <w:contextualSpacing/>
        <w:jc w:val="both"/>
        <w:rPr>
          <w:rFonts w:ascii="Times New Roman" w:hAnsi="Times New Roman" w:cs="Times New Roman"/>
          <w:sz w:val="20"/>
          <w:szCs w:val="20"/>
          <w:shd w:val="clear" w:color="auto" w:fill="FFFFFF" w:themeFill="background1"/>
        </w:rPr>
      </w:pPr>
      <w:r>
        <w:rPr>
          <w:rFonts w:ascii="Times New Roman" w:hAnsi="Times New Roman" w:cs="Times New Roman"/>
          <w:sz w:val="20"/>
          <w:szCs w:val="20"/>
        </w:rPr>
        <w:t xml:space="preserve">7.1. </w:t>
      </w:r>
      <w:r>
        <w:rPr>
          <w:rFonts w:ascii="Times New Roman" w:eastAsia="Times New Roman" w:hAnsi="Times New Roman" w:cs="Times New Roman"/>
          <w:color w:val="000000"/>
          <w:sz w:val="20"/>
        </w:rPr>
        <w:t>Договор вступает в силу со дня его заключения Сторонами и действует до завершения срока оказания образовательных услуг. Согласием слушателя с условиями настоящего Договора считается оплата слушателем любой суммы от стоимости курса.</w:t>
      </w:r>
    </w:p>
    <w:p w14:paraId="0C36FE6A" w14:textId="77777777" w:rsidR="002C5DE8" w:rsidRDefault="002C5DE8" w:rsidP="00D77AD7">
      <w:pPr>
        <w:spacing w:line="240" w:lineRule="auto"/>
        <w:contextualSpacing/>
        <w:jc w:val="both"/>
        <w:rPr>
          <w:rFonts w:ascii="Times New Roman" w:hAnsi="Times New Roman" w:cs="Times New Roman"/>
          <w:sz w:val="20"/>
          <w:szCs w:val="20"/>
          <w:shd w:val="clear" w:color="auto" w:fill="FFFFFF" w:themeFill="background1"/>
        </w:rPr>
      </w:pPr>
    </w:p>
    <w:p w14:paraId="34CADD68"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659CC1C2"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w:t>
      </w:r>
    </w:p>
    <w:p w14:paraId="49C22DA8"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14:paraId="395E5B60"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73E44771"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1795A487"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62D586D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7.8.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34A3B27D"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t>7.9. Вне зависимости от предоставления данного Договора в электронном письме, Обучающийся обязуется предоставить бумажные оригиналы договора Исполнителю при помощи почтовой связи, личного посещения Исполнителя.</w:t>
      </w:r>
    </w:p>
    <w:p w14:paraId="070335F6" w14:textId="77777777" w:rsidR="002C5DE8" w:rsidRDefault="00000000" w:rsidP="00D77AD7">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7.10. Настоящий Договор составлен в двух экземплярах, имеющих одинаковую юридическую силу, один из который, хранится у Исполнителя, а другой у Обучающегося.</w:t>
      </w:r>
    </w:p>
    <w:p w14:paraId="2139DBF6" w14:textId="77777777" w:rsidR="002C5DE8" w:rsidRDefault="002C5DE8">
      <w:pPr>
        <w:jc w:val="both"/>
        <w:rPr>
          <w:rFonts w:ascii="Times New Roman" w:hAnsi="Times New Roman" w:cs="Times New Roman"/>
          <w:sz w:val="20"/>
          <w:szCs w:val="20"/>
        </w:rPr>
      </w:pPr>
    </w:p>
    <w:p w14:paraId="43B82BAF" w14:textId="77777777" w:rsidR="002C5DE8" w:rsidRDefault="00000000">
      <w:pPr>
        <w:jc w:val="both"/>
        <w:rPr>
          <w:rFonts w:ascii="Times New Roman" w:hAnsi="Times New Roman" w:cs="Times New Roman"/>
          <w:b/>
          <w:sz w:val="20"/>
          <w:szCs w:val="20"/>
        </w:rPr>
      </w:pPr>
      <w:r>
        <w:rPr>
          <w:rFonts w:ascii="Times New Roman" w:hAnsi="Times New Roman" w:cs="Times New Roman"/>
          <w:b/>
          <w:sz w:val="20"/>
          <w:szCs w:val="20"/>
        </w:rPr>
        <w:t>8. АДРЕСА, РЕКВИЗИТЫ И ПОДПИСИ СТОРОН</w:t>
      </w:r>
    </w:p>
    <w:p w14:paraId="0B709EB6" w14:textId="77777777" w:rsidR="002C5DE8"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Исполнитель </w:t>
      </w:r>
    </w:p>
    <w:p w14:paraId="3A31A8DF"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АНО ДПО «ИКП ДЕФЕКТОЛОГИЯ ПРОФ»</w:t>
      </w:r>
    </w:p>
    <w:p w14:paraId="1E2853F9"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ИНН 7751277175</w:t>
      </w:r>
    </w:p>
    <w:p w14:paraId="0C2A2C96"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КПП 773101001</w:t>
      </w:r>
    </w:p>
    <w:p w14:paraId="48FD21A7"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БИК 044525225</w:t>
      </w:r>
    </w:p>
    <w:p w14:paraId="3200CF1F"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ОГРН 1237700790887</w:t>
      </w:r>
    </w:p>
    <w:p w14:paraId="6416AEBA"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Р/счет 40703 810 3 3800 0069201</w:t>
      </w:r>
    </w:p>
    <w:p w14:paraId="553A06F0"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ПАО «Сбербанк России» г. Москва</w:t>
      </w:r>
    </w:p>
    <w:p w14:paraId="2E28F836" w14:textId="77777777" w:rsidR="00D77AD7" w:rsidRPr="00D77AD7" w:rsidRDefault="00D77AD7" w:rsidP="00D77AD7">
      <w:pPr>
        <w:spacing w:after="0"/>
        <w:jc w:val="both"/>
        <w:rPr>
          <w:rFonts w:ascii="Times New Roman" w:hAnsi="Times New Roman" w:cs="Times New Roman"/>
          <w:sz w:val="20"/>
          <w:szCs w:val="20"/>
        </w:rPr>
      </w:pPr>
      <w:proofErr w:type="spellStart"/>
      <w:r w:rsidRPr="00D77AD7">
        <w:rPr>
          <w:rFonts w:ascii="Times New Roman" w:hAnsi="Times New Roman" w:cs="Times New Roman"/>
          <w:sz w:val="20"/>
          <w:szCs w:val="20"/>
        </w:rPr>
        <w:t>кор</w:t>
      </w:r>
      <w:proofErr w:type="spellEnd"/>
      <w:r w:rsidRPr="00D77AD7">
        <w:rPr>
          <w:rFonts w:ascii="Times New Roman" w:hAnsi="Times New Roman" w:cs="Times New Roman"/>
          <w:sz w:val="20"/>
          <w:szCs w:val="20"/>
        </w:rPr>
        <w:t>\счет 30101 810 4 0000 0000225</w:t>
      </w:r>
    </w:p>
    <w:p w14:paraId="74C6ECFB"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 xml:space="preserve">Юридический адрес: 121205, город Москва, тер Инновационного Центра Сколково, </w:t>
      </w:r>
      <w:proofErr w:type="spellStart"/>
      <w:r w:rsidRPr="00D77AD7">
        <w:rPr>
          <w:rFonts w:ascii="Times New Roman" w:hAnsi="Times New Roman" w:cs="Times New Roman"/>
          <w:sz w:val="20"/>
          <w:szCs w:val="20"/>
        </w:rPr>
        <w:t>ул</w:t>
      </w:r>
      <w:proofErr w:type="spellEnd"/>
      <w:r w:rsidRPr="00D77AD7">
        <w:rPr>
          <w:rFonts w:ascii="Times New Roman" w:hAnsi="Times New Roman" w:cs="Times New Roman"/>
          <w:sz w:val="20"/>
          <w:szCs w:val="20"/>
        </w:rPr>
        <w:t xml:space="preserve"> Нобеля, д. 7.</w:t>
      </w:r>
    </w:p>
    <w:p w14:paraId="0E7E5053" w14:textId="77777777" w:rsidR="00D77AD7" w:rsidRPr="00D77AD7" w:rsidRDefault="00D77AD7" w:rsidP="00D77AD7">
      <w:pPr>
        <w:spacing w:after="0"/>
        <w:jc w:val="both"/>
        <w:rPr>
          <w:rFonts w:ascii="Times New Roman" w:hAnsi="Times New Roman" w:cs="Times New Roman"/>
          <w:sz w:val="20"/>
          <w:szCs w:val="20"/>
        </w:rPr>
      </w:pPr>
      <w:r w:rsidRPr="00D77AD7">
        <w:rPr>
          <w:rFonts w:ascii="Times New Roman" w:hAnsi="Times New Roman" w:cs="Times New Roman"/>
          <w:sz w:val="20"/>
          <w:szCs w:val="20"/>
        </w:rPr>
        <w:t xml:space="preserve">Почтовый адрес: 121205, город Москва, тер Инновационного Центра Сколково, </w:t>
      </w:r>
      <w:proofErr w:type="spellStart"/>
      <w:r w:rsidRPr="00D77AD7">
        <w:rPr>
          <w:rFonts w:ascii="Times New Roman" w:hAnsi="Times New Roman" w:cs="Times New Roman"/>
          <w:sz w:val="20"/>
          <w:szCs w:val="20"/>
        </w:rPr>
        <w:t>ул</w:t>
      </w:r>
      <w:proofErr w:type="spellEnd"/>
      <w:r w:rsidRPr="00D77AD7">
        <w:rPr>
          <w:rFonts w:ascii="Times New Roman" w:hAnsi="Times New Roman" w:cs="Times New Roman"/>
          <w:sz w:val="20"/>
          <w:szCs w:val="20"/>
        </w:rPr>
        <w:t xml:space="preserve"> Нобеля, д. 7.</w:t>
      </w:r>
    </w:p>
    <w:p w14:paraId="1EDC2C70" w14:textId="77777777" w:rsidR="00D77AD7" w:rsidRPr="00D77AD7" w:rsidRDefault="00D77AD7" w:rsidP="00D77AD7">
      <w:pPr>
        <w:spacing w:after="0"/>
        <w:jc w:val="both"/>
        <w:rPr>
          <w:rFonts w:ascii="Times New Roman" w:hAnsi="Times New Roman" w:cs="Times New Roman"/>
          <w:sz w:val="20"/>
          <w:szCs w:val="20"/>
          <w:lang w:val="en-US"/>
        </w:rPr>
      </w:pPr>
      <w:r w:rsidRPr="00D77AD7">
        <w:rPr>
          <w:rFonts w:ascii="Times New Roman" w:hAnsi="Times New Roman" w:cs="Times New Roman"/>
          <w:sz w:val="20"/>
          <w:szCs w:val="20"/>
        </w:rPr>
        <w:t>Тел</w:t>
      </w:r>
      <w:r w:rsidRPr="00D77AD7">
        <w:rPr>
          <w:rFonts w:ascii="Times New Roman" w:hAnsi="Times New Roman" w:cs="Times New Roman"/>
          <w:sz w:val="20"/>
          <w:szCs w:val="20"/>
          <w:lang w:val="en-US"/>
        </w:rPr>
        <w:t>.: 7 (800) 555-20-50</w:t>
      </w:r>
    </w:p>
    <w:p w14:paraId="5001C49D" w14:textId="7FA18592" w:rsidR="002C5DE8" w:rsidRPr="00D77AD7" w:rsidRDefault="00D77AD7" w:rsidP="00D77AD7">
      <w:pPr>
        <w:spacing w:after="0"/>
        <w:jc w:val="both"/>
        <w:rPr>
          <w:rFonts w:ascii="Times New Roman" w:hAnsi="Times New Roman" w:cs="Times New Roman"/>
          <w:sz w:val="20"/>
          <w:szCs w:val="20"/>
          <w:lang w:val="en-US"/>
        </w:rPr>
      </w:pPr>
      <w:r w:rsidRPr="00D77AD7">
        <w:rPr>
          <w:rFonts w:ascii="Times New Roman" w:hAnsi="Times New Roman" w:cs="Times New Roman"/>
          <w:sz w:val="20"/>
          <w:szCs w:val="20"/>
          <w:lang w:val="en-US"/>
        </w:rPr>
        <w:t>e-mail: spets@defectologiya.pro</w:t>
      </w:r>
    </w:p>
    <w:p w14:paraId="6EE0A3DB" w14:textId="77777777" w:rsidR="002C5DE8" w:rsidRPr="00D77AD7" w:rsidRDefault="002C5DE8">
      <w:pPr>
        <w:spacing w:after="0"/>
        <w:jc w:val="both"/>
        <w:rPr>
          <w:rFonts w:ascii="Times New Roman" w:hAnsi="Times New Roman" w:cs="Times New Roman"/>
          <w:sz w:val="20"/>
          <w:szCs w:val="20"/>
          <w:lang w:val="en-US"/>
        </w:rPr>
      </w:pPr>
    </w:p>
    <w:p w14:paraId="3AFB0D2F"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Ректор</w:t>
      </w:r>
    </w:p>
    <w:p w14:paraId="4C358B08"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______________________А.А. Чесноков</w:t>
      </w:r>
    </w:p>
    <w:p w14:paraId="3D238C45"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(Исполнитель)</w:t>
      </w:r>
    </w:p>
    <w:p w14:paraId="17C90F28"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М.П.</w:t>
      </w:r>
    </w:p>
    <w:p w14:paraId="17572E13" w14:textId="77777777" w:rsidR="002C5DE8" w:rsidRDefault="002C5DE8">
      <w:pPr>
        <w:jc w:val="both"/>
        <w:rPr>
          <w:rFonts w:ascii="Times New Roman" w:hAnsi="Times New Roman" w:cs="Times New Roman"/>
          <w:sz w:val="20"/>
          <w:szCs w:val="20"/>
        </w:rPr>
      </w:pPr>
    </w:p>
    <w:p w14:paraId="068F5FC1" w14:textId="77777777" w:rsidR="002C5DE8"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Обучающийся</w:t>
      </w:r>
    </w:p>
    <w:p w14:paraId="45592237"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Ф.И.О. </w:t>
      </w:r>
    </w:p>
    <w:p w14:paraId="07826D2D"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Паспорт: Серия ___________ Номер ___________</w:t>
      </w:r>
    </w:p>
    <w:p w14:paraId="31A31EFB" w14:textId="77777777" w:rsidR="002C5DE8"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Кем и когда выдан: </w:t>
      </w:r>
    </w:p>
    <w:p w14:paraId="59E84F89"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Место Рождения: </w:t>
      </w:r>
    </w:p>
    <w:p w14:paraId="40401821"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Дата Рождения: </w:t>
      </w:r>
    </w:p>
    <w:p w14:paraId="75EA9043" w14:textId="77777777" w:rsidR="002C5DE8"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Зарегистрирован: </w:t>
      </w:r>
    </w:p>
    <w:p w14:paraId="42AD5838"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p>
    <w:p w14:paraId="0F1E3C2E" w14:textId="77777777" w:rsidR="002C5DE8"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Телефон: </w:t>
      </w:r>
    </w:p>
    <w:p w14:paraId="15F77067" w14:textId="77777777" w:rsidR="002C5DE8" w:rsidRDefault="002C5DE8">
      <w:pPr>
        <w:spacing w:after="0"/>
        <w:jc w:val="both"/>
        <w:rPr>
          <w:rFonts w:ascii="Times New Roman" w:hAnsi="Times New Roman" w:cs="Times New Roman"/>
          <w:sz w:val="20"/>
          <w:szCs w:val="20"/>
        </w:rPr>
      </w:pPr>
    </w:p>
    <w:p w14:paraId="509FE207" w14:textId="77777777" w:rsidR="002C5DE8" w:rsidRDefault="00000000" w:rsidP="00D77AD7">
      <w:pPr>
        <w:spacing w:line="240" w:lineRule="auto"/>
        <w:jc w:val="both"/>
        <w:rPr>
          <w:rFonts w:ascii="Times New Roman" w:hAnsi="Times New Roman" w:cs="Times New Roman"/>
          <w:i/>
          <w:sz w:val="20"/>
          <w:szCs w:val="20"/>
        </w:rPr>
      </w:pPr>
      <w:r>
        <w:rPr>
          <w:rFonts w:ascii="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Обучающегося.</w:t>
      </w:r>
    </w:p>
    <w:p w14:paraId="20AF12BE" w14:textId="271F969C" w:rsidR="002C5DE8" w:rsidRDefault="00000000" w:rsidP="00D77AD7">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 </w:t>
      </w:r>
    </w:p>
    <w:p w14:paraId="776EC196" w14:textId="77777777" w:rsidR="002C5DE8"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______________________________________</w:t>
      </w:r>
    </w:p>
    <w:p w14:paraId="6F058B07" w14:textId="77777777" w:rsidR="002C5DE8"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(укажите свой электронный адрес)</w:t>
      </w:r>
    </w:p>
    <w:p w14:paraId="42B38F58" w14:textId="77777777" w:rsidR="002C5DE8" w:rsidRDefault="002C5DE8">
      <w:pPr>
        <w:jc w:val="both"/>
        <w:rPr>
          <w:rFonts w:ascii="Times New Roman" w:hAnsi="Times New Roman" w:cs="Times New Roman"/>
          <w:i/>
          <w:sz w:val="20"/>
          <w:szCs w:val="20"/>
        </w:rPr>
      </w:pPr>
    </w:p>
    <w:p w14:paraId="7D8EE9EC" w14:textId="77777777" w:rsidR="002C5DE8" w:rsidRDefault="002C5DE8">
      <w:pPr>
        <w:jc w:val="both"/>
        <w:rPr>
          <w:rFonts w:ascii="Times New Roman" w:hAnsi="Times New Roman" w:cs="Times New Roman"/>
          <w:sz w:val="20"/>
          <w:szCs w:val="20"/>
        </w:rPr>
      </w:pPr>
    </w:p>
    <w:p w14:paraId="6EB10375" w14:textId="77777777" w:rsidR="002C5DE8" w:rsidRDefault="00000000">
      <w:pPr>
        <w:jc w:val="both"/>
        <w:rPr>
          <w:rFonts w:ascii="Times New Roman" w:hAnsi="Times New Roman" w:cs="Times New Roman"/>
          <w:sz w:val="20"/>
          <w:szCs w:val="20"/>
        </w:rPr>
      </w:pPr>
      <w:r>
        <w:rPr>
          <w:rFonts w:ascii="Times New Roman" w:hAnsi="Times New Roman" w:cs="Times New Roman"/>
          <w:sz w:val="20"/>
          <w:szCs w:val="20"/>
        </w:rPr>
        <w:t>_____________________ /_____________________/</w:t>
      </w:r>
    </w:p>
    <w:p w14:paraId="52FDB05D" w14:textId="2EB8F018" w:rsidR="002C5DE8"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w:t>
      </w:r>
    </w:p>
    <w:sectPr w:rsidR="002C5DE8">
      <w:footerReference w:type="default" r:id="rId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0BA7" w14:textId="77777777" w:rsidR="00737317" w:rsidRDefault="00737317">
      <w:pPr>
        <w:spacing w:after="0" w:line="240" w:lineRule="auto"/>
      </w:pPr>
      <w:r>
        <w:separator/>
      </w:r>
    </w:p>
  </w:endnote>
  <w:endnote w:type="continuationSeparator" w:id="0">
    <w:p w14:paraId="09933609" w14:textId="77777777" w:rsidR="00737317" w:rsidRDefault="0073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AAB" w14:textId="77777777" w:rsidR="002C5DE8" w:rsidRDefault="00000000">
    <w:pPr>
      <w:pStyle w:val="1d"/>
    </w:pPr>
    <w:r>
      <w:t xml:space="preserve">                                                                                                                           Обучающийся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5E6A" w14:textId="77777777" w:rsidR="00737317" w:rsidRDefault="00737317">
      <w:pPr>
        <w:spacing w:after="0" w:line="240" w:lineRule="auto"/>
      </w:pPr>
      <w:r>
        <w:separator/>
      </w:r>
    </w:p>
  </w:footnote>
  <w:footnote w:type="continuationSeparator" w:id="0">
    <w:p w14:paraId="01D558C5" w14:textId="77777777" w:rsidR="00737317" w:rsidRDefault="00737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E8"/>
    <w:rsid w:val="001C6019"/>
    <w:rsid w:val="002C5DE8"/>
    <w:rsid w:val="00737317"/>
    <w:rsid w:val="009D3066"/>
    <w:rsid w:val="00D77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F1C8"/>
  <w15:docId w15:val="{A571983F-A350-43D0-AFB0-8065C77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30"/>
    <w:uiPriority w:val="99"/>
    <w:unhideWhenUsed/>
    <w:pPr>
      <w:tabs>
        <w:tab w:val="center" w:pos="7143"/>
        <w:tab w:val="right" w:pos="14287"/>
      </w:tabs>
      <w:spacing w:after="0" w:line="240" w:lineRule="auto"/>
    </w:pPr>
  </w:style>
  <w:style w:type="paragraph" w:styleId="a4">
    <w:name w:val="footer"/>
    <w:basedOn w:val="a"/>
    <w:uiPriority w:val="99"/>
    <w:unhideWhenUsed/>
    <w:pPr>
      <w:tabs>
        <w:tab w:val="center" w:pos="7143"/>
        <w:tab w:val="right" w:pos="14287"/>
      </w:tabs>
      <w:spacing w:after="0" w:line="240" w:lineRule="auto"/>
    </w:pPr>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30">
    <w:name w:val="Верхний колонтитул Знак3"/>
    <w:basedOn w:val="a0"/>
    <w:link w:val="a3"/>
    <w:uiPriority w:val="99"/>
  </w:style>
  <w:style w:type="character" w:customStyle="1" w:styleId="a6">
    <w:name w:val="Название объекта Знак"/>
    <w:link w:val="a5"/>
    <w:uiPriority w:val="99"/>
  </w:style>
  <w:style w:type="paragraph" w:customStyle="1" w:styleId="11">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0">
    <w:name w:val="Заголовок 31"/>
    <w:basedOn w:val="a"/>
    <w:next w:val="a"/>
    <w:link w:val="33"/>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paragraph" w:customStyle="1" w:styleId="41">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paragraph" w:customStyle="1" w:styleId="12">
    <w:name w:val="Верхний колонтитул1"/>
    <w:basedOn w:val="a"/>
    <w:link w:val="22"/>
    <w:uiPriority w:val="99"/>
    <w:unhideWhenUsed/>
    <w:pPr>
      <w:tabs>
        <w:tab w:val="center" w:pos="7143"/>
        <w:tab w:val="right" w:pos="14287"/>
      </w:tabs>
      <w:spacing w:after="0" w:line="240" w:lineRule="auto"/>
    </w:pPr>
  </w:style>
  <w:style w:type="paragraph" w:customStyle="1" w:styleId="13">
    <w:name w:val="Нижний колонтитул1"/>
    <w:basedOn w:val="a"/>
    <w:link w:val="23"/>
    <w:uiPriority w:val="99"/>
    <w:unhideWhenUsed/>
    <w:pPr>
      <w:tabs>
        <w:tab w:val="center" w:pos="7143"/>
        <w:tab w:val="right" w:pos="14287"/>
      </w:tabs>
      <w:spacing w:after="0" w:line="240" w:lineRule="auto"/>
    </w:pPr>
  </w:style>
  <w:style w:type="paragraph" w:customStyle="1" w:styleId="14">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2">
    <w:name w:val="Заголовок 31"/>
    <w:basedOn w:val="a"/>
    <w:next w:val="a"/>
    <w:uiPriority w:val="9"/>
    <w:unhideWhenUsed/>
    <w:qFormat/>
    <w:pPr>
      <w:keepNext/>
      <w:keepLines/>
      <w:spacing w:before="320" w:after="200"/>
      <w:outlineLvl w:val="2"/>
    </w:pPr>
    <w:rPr>
      <w:rFonts w:ascii="Arial" w:eastAsia="Arial" w:hAnsi="Arial" w:cs="Arial"/>
      <w:sz w:val="30"/>
      <w:szCs w:val="30"/>
    </w:rPr>
  </w:style>
  <w:style w:type="paragraph" w:customStyle="1" w:styleId="411">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0">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0">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0">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0">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character" w:customStyle="1" w:styleId="22">
    <w:name w:val="Верхний колонтитул Знак2"/>
    <w:basedOn w:val="a0"/>
    <w:link w:val="12"/>
    <w:uiPriority w:val="99"/>
  </w:style>
  <w:style w:type="character" w:customStyle="1" w:styleId="23">
    <w:name w:val="Нижний колонтитул Знак2"/>
    <w:link w:val="13"/>
    <w:uiPriority w:val="99"/>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5">
    <w:name w:val="Верхний колонтитул1"/>
    <w:basedOn w:val="a"/>
    <w:link w:val="16"/>
    <w:uiPriority w:val="99"/>
    <w:unhideWhenUsed/>
    <w:pPr>
      <w:tabs>
        <w:tab w:val="center" w:pos="7143"/>
        <w:tab w:val="right" w:pos="14287"/>
      </w:tabs>
      <w:spacing w:after="0" w:line="240" w:lineRule="auto"/>
    </w:pPr>
  </w:style>
  <w:style w:type="paragraph" w:customStyle="1" w:styleId="17">
    <w:name w:val="Нижний колонтитул1"/>
    <w:basedOn w:val="a"/>
    <w:link w:val="18"/>
    <w:uiPriority w:val="99"/>
    <w:unhideWhenUsed/>
    <w:pPr>
      <w:tabs>
        <w:tab w:val="center" w:pos="7143"/>
        <w:tab w:val="right" w:pos="14287"/>
      </w:tabs>
      <w:spacing w:after="0" w:line="240" w:lineRule="auto"/>
    </w:pPr>
  </w:style>
  <w:style w:type="paragraph" w:customStyle="1" w:styleId="19">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2">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2">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2">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3">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3"/>
    <w:uiPriority w:val="9"/>
    <w:rPr>
      <w:rFonts w:ascii="Arial" w:eastAsia="Arial" w:hAnsi="Arial" w:cs="Arial"/>
      <w:sz w:val="40"/>
      <w:szCs w:val="40"/>
    </w:rPr>
  </w:style>
  <w:style w:type="paragraph" w:customStyle="1" w:styleId="213">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3"/>
    <w:uiPriority w:val="9"/>
    <w:rPr>
      <w:rFonts w:ascii="Arial" w:eastAsia="Arial" w:hAnsi="Arial" w:cs="Arial"/>
      <w:sz w:val="34"/>
    </w:rPr>
  </w:style>
  <w:style w:type="paragraph" w:customStyle="1" w:styleId="314">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4"/>
    <w:uiPriority w:val="9"/>
    <w:rPr>
      <w:rFonts w:ascii="Arial" w:eastAsia="Arial" w:hAnsi="Arial" w:cs="Arial"/>
      <w:sz w:val="30"/>
      <w:szCs w:val="30"/>
    </w:rPr>
  </w:style>
  <w:style w:type="paragraph" w:customStyle="1" w:styleId="413">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3"/>
    <w:uiPriority w:val="9"/>
    <w:rPr>
      <w:rFonts w:ascii="Arial" w:eastAsia="Arial" w:hAnsi="Arial" w:cs="Arial"/>
      <w:b/>
      <w:bCs/>
      <w:sz w:val="26"/>
      <w:szCs w:val="26"/>
    </w:rPr>
  </w:style>
  <w:style w:type="paragraph" w:customStyle="1" w:styleId="513">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3"/>
    <w:uiPriority w:val="9"/>
    <w:rPr>
      <w:rFonts w:ascii="Arial" w:eastAsia="Arial" w:hAnsi="Arial" w:cs="Arial"/>
      <w:b/>
      <w:bCs/>
      <w:sz w:val="24"/>
      <w:szCs w:val="24"/>
    </w:rPr>
  </w:style>
  <w:style w:type="paragraph" w:customStyle="1" w:styleId="61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1"/>
    <w:uiPriority w:val="9"/>
    <w:rPr>
      <w:rFonts w:ascii="Arial" w:eastAsia="Arial" w:hAnsi="Arial" w:cs="Arial"/>
      <w:b/>
      <w:bCs/>
      <w:sz w:val="22"/>
      <w:szCs w:val="22"/>
    </w:rPr>
  </w:style>
  <w:style w:type="paragraph" w:customStyle="1" w:styleId="71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1"/>
    <w:uiPriority w:val="9"/>
    <w:rPr>
      <w:rFonts w:ascii="Arial" w:eastAsia="Arial" w:hAnsi="Arial" w:cs="Arial"/>
      <w:b/>
      <w:bCs/>
      <w:i/>
      <w:iCs/>
      <w:sz w:val="22"/>
      <w:szCs w:val="22"/>
    </w:rPr>
  </w:style>
  <w:style w:type="paragraph" w:customStyle="1" w:styleId="81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1"/>
    <w:uiPriority w:val="9"/>
    <w:rPr>
      <w:rFonts w:ascii="Arial" w:eastAsia="Arial" w:hAnsi="Arial" w:cs="Arial"/>
      <w:i/>
      <w:iCs/>
      <w:sz w:val="22"/>
      <w:szCs w:val="22"/>
    </w:rPr>
  </w:style>
  <w:style w:type="paragraph" w:customStyle="1" w:styleId="91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1"/>
    <w:uiPriority w:val="9"/>
    <w:rPr>
      <w:rFonts w:ascii="Arial" w:eastAsia="Arial" w:hAnsi="Arial" w:cs="Arial"/>
      <w:i/>
      <w:iCs/>
      <w:sz w:val="21"/>
      <w:szCs w:val="21"/>
    </w:rPr>
  </w:style>
  <w:style w:type="paragraph" w:styleId="a7">
    <w:name w:val="List Paragraph"/>
    <w:basedOn w:val="a"/>
    <w:uiPriority w:val="34"/>
    <w:qFormat/>
    <w:pPr>
      <w:ind w:left="720"/>
      <w:contextualSpacing/>
    </w:pPr>
  </w:style>
  <w:style w:type="paragraph" w:styleId="a8">
    <w:name w:val="No Spacing"/>
    <w:uiPriority w:val="1"/>
    <w:qFormat/>
    <w:pPr>
      <w:spacing w:after="0" w:line="240" w:lineRule="auto"/>
    </w:pPr>
  </w:style>
  <w:style w:type="paragraph" w:styleId="a9">
    <w:name w:val="Title"/>
    <w:basedOn w:val="a"/>
    <w:next w:val="a"/>
    <w:link w:val="aa"/>
    <w:uiPriority w:val="10"/>
    <w:qFormat/>
    <w:pPr>
      <w:spacing w:before="300" w:after="200"/>
      <w:contextualSpacing/>
    </w:pPr>
    <w:rPr>
      <w:sz w:val="48"/>
      <w:szCs w:val="48"/>
    </w:rPr>
  </w:style>
  <w:style w:type="character" w:customStyle="1" w:styleId="aa">
    <w:name w:val="Заголовок Знак"/>
    <w:basedOn w:val="a0"/>
    <w:link w:val="a9"/>
    <w:uiPriority w:val="10"/>
    <w:rPr>
      <w:sz w:val="48"/>
      <w:szCs w:val="48"/>
    </w:rPr>
  </w:style>
  <w:style w:type="paragraph" w:styleId="ab">
    <w:name w:val="Subtitle"/>
    <w:basedOn w:val="a"/>
    <w:next w:val="a"/>
    <w:link w:val="ac"/>
    <w:uiPriority w:val="11"/>
    <w:qFormat/>
    <w:pPr>
      <w:spacing w:before="200" w:after="200"/>
    </w:pPr>
    <w:rPr>
      <w:sz w:val="24"/>
      <w:szCs w:val="24"/>
    </w:rPr>
  </w:style>
  <w:style w:type="character" w:customStyle="1" w:styleId="ac">
    <w:name w:val="Подзаголовок Знак"/>
    <w:basedOn w:val="a0"/>
    <w:link w:val="ab"/>
    <w:uiPriority w:val="11"/>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i/>
    </w:rPr>
  </w:style>
  <w:style w:type="paragraph" w:styleId="ad">
    <w:name w:val="Intense Quote"/>
    <w:basedOn w:val="a"/>
    <w:next w:val="a"/>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16">
    <w:name w:val="Верхний колонтитул Знак1"/>
    <w:basedOn w:val="a0"/>
    <w:link w:val="15"/>
    <w:uiPriority w:val="99"/>
  </w:style>
  <w:style w:type="character" w:customStyle="1" w:styleId="FooterChar">
    <w:name w:val="Footer Char"/>
    <w:basedOn w:val="a0"/>
    <w:uiPriority w:val="99"/>
  </w:style>
  <w:style w:type="paragraph" w:customStyle="1" w:styleId="1a">
    <w:name w:val="Название объекта1"/>
    <w:basedOn w:val="a"/>
    <w:next w:val="a"/>
    <w:uiPriority w:val="35"/>
    <w:semiHidden/>
    <w:unhideWhenUsed/>
    <w:qFormat/>
    <w:pPr>
      <w:spacing w:line="276" w:lineRule="auto"/>
    </w:pPr>
    <w:rPr>
      <w:b/>
      <w:bCs/>
      <w:color w:val="5B9BD5" w:themeColor="accent1"/>
      <w:sz w:val="18"/>
      <w:szCs w:val="18"/>
    </w:rPr>
  </w:style>
  <w:style w:type="character" w:customStyle="1" w:styleId="18">
    <w:name w:val="Нижний колонтитул Знак1"/>
    <w:link w:val="17"/>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4">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4">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b">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unhideWhenUsed/>
    <w:rPr>
      <w:color w:val="0563C1" w:themeColor="hyperlink"/>
      <w:u w:val="single"/>
    </w:rPr>
  </w:style>
  <w:style w:type="table" w:styleId="af8">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Верхний колонтитул1"/>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1c"/>
    <w:uiPriority w:val="99"/>
  </w:style>
  <w:style w:type="paragraph" w:customStyle="1" w:styleId="1d">
    <w:name w:val="Нижний колонтитул1"/>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1d"/>
    <w:uiPriority w:val="99"/>
  </w:style>
  <w:style w:type="paragraph" w:customStyle="1" w:styleId="Standard">
    <w:name w:val="Standard"/>
    <w:pPr>
      <w:spacing w:after="0" w:line="240" w:lineRule="auto"/>
    </w:pPr>
    <w:rPr>
      <w:rFonts w:ascii="Liberation Serif" w:eastAsia="SimSun" w:hAnsi="Liberation Serif" w:cs="Mangal"/>
      <w:sz w:val="24"/>
      <w:szCs w:val="24"/>
      <w:lang w:val="en-US" w:eastAsia="zh-CN" w:bidi="hi-IN"/>
    </w:rPr>
  </w:style>
  <w:style w:type="character" w:customStyle="1" w:styleId="33">
    <w:name w:val="Заголовок 3 Знак"/>
    <w:basedOn w:val="a0"/>
    <w:link w:val="310"/>
    <w:uiPriority w:val="9"/>
    <w:rPr>
      <w:rFonts w:ascii="Cambria" w:eastAsia="Times New Roman" w:hAnsi="Cambria" w:cs="Times New Roman"/>
      <w:b/>
      <w:bCs/>
      <w:color w:val="4F81BD"/>
    </w:rPr>
  </w:style>
  <w:style w:type="paragraph" w:customStyle="1" w:styleId="c13">
    <w:name w:val="c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character" w:customStyle="1" w:styleId="docdata">
    <w:name w:val="docdata"/>
    <w:basedOn w:val="a0"/>
  </w:style>
  <w:style w:type="paragraph" w:customStyle="1" w:styleId="2343">
    <w:name w:val="234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78">
    <w:name w:val="207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48">
    <w:name w:val="234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76">
    <w:name w:val="207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80">
    <w:name w:val="178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83">
    <w:name w:val="188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75">
    <w:name w:val="217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91">
    <w:name w:val="209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07">
    <w:name w:val="190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23">
    <w:name w:val="192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68">
    <w:name w:val="246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8">
    <w:name w:val="212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1"/>
    <w:basedOn w:val="a0"/>
    <w:link w:val="3"/>
    <w:uiPriority w:val="9"/>
    <w:semiHidden/>
    <w:rPr>
      <w:rFonts w:asciiTheme="majorHAnsi" w:eastAsiaTheme="majorEastAsia" w:hAnsiTheme="majorHAnsi" w:cstheme="majorBidi"/>
      <w:b/>
      <w:bCs/>
      <w:color w:val="5B9BD5" w:themeColor="accent1"/>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16080</Characters>
  <Application>Microsoft Office Word</Application>
  <DocSecurity>0</DocSecurity>
  <Lines>134</Lines>
  <Paragraphs>37</Paragraphs>
  <ScaleCrop>false</ScaleCrop>
  <Company>RePack by SPecialiST</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Елена Мартель Васкес</cp:lastModifiedBy>
  <cp:revision>2</cp:revision>
  <dcterms:created xsi:type="dcterms:W3CDTF">2026-05-15T13:44:00Z</dcterms:created>
  <dcterms:modified xsi:type="dcterms:W3CDTF">2026-05-15T13:44:00Z</dcterms:modified>
</cp:coreProperties>
</file>